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BEDC" w14:textId="77777777" w:rsidR="00A969EA" w:rsidRPr="00A969EA" w:rsidRDefault="00A969EA" w:rsidP="00A969EA">
      <w:pPr>
        <w:spacing w:after="0" w:line="276" w:lineRule="auto"/>
        <w:jc w:val="center"/>
        <w:rPr>
          <w:b/>
          <w:bCs/>
          <w:i/>
          <w:iCs/>
        </w:rPr>
      </w:pPr>
      <w:r w:rsidRPr="00A969EA">
        <w:rPr>
          <w:b/>
          <w:bCs/>
          <w:i/>
          <w:iCs/>
          <w:noProof/>
        </w:rPr>
        <w:drawing>
          <wp:anchor distT="0" distB="0" distL="114300" distR="114300" simplePos="0" relativeHeight="251659264" behindDoc="0" locked="0" layoutInCell="1" allowOverlap="1" wp14:anchorId="6EFB199B" wp14:editId="32125189">
            <wp:simplePos x="0" y="0"/>
            <wp:positionH relativeFrom="margin">
              <wp:posOffset>2857500</wp:posOffset>
            </wp:positionH>
            <wp:positionV relativeFrom="paragraph">
              <wp:posOffset>-290195</wp:posOffset>
            </wp:positionV>
            <wp:extent cx="679450" cy="443190"/>
            <wp:effectExtent l="0" t="0" r="635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450" cy="443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CD2D2" w14:textId="77777777" w:rsidR="00A969EA" w:rsidRPr="00A969EA" w:rsidRDefault="00A969EA" w:rsidP="00A969EA">
      <w:pPr>
        <w:spacing w:after="0" w:line="240" w:lineRule="auto"/>
        <w:jc w:val="center"/>
        <w:rPr>
          <w:b/>
          <w:bCs/>
        </w:rPr>
      </w:pPr>
      <w:r w:rsidRPr="00A969EA">
        <w:rPr>
          <w:b/>
          <w:bCs/>
        </w:rPr>
        <w:t>In Class Worksheet</w:t>
      </w:r>
    </w:p>
    <w:p w14:paraId="33E6040E" w14:textId="77777777" w:rsidR="008501A2" w:rsidRDefault="00A969EA" w:rsidP="008501A2">
      <w:pPr>
        <w:spacing w:after="0" w:line="240" w:lineRule="auto"/>
        <w:jc w:val="center"/>
        <w:rPr>
          <w:b/>
          <w:bCs/>
        </w:rPr>
      </w:pPr>
      <w:r w:rsidRPr="00A969EA">
        <w:rPr>
          <w:b/>
          <w:bCs/>
        </w:rPr>
        <w:t xml:space="preserve">Session </w:t>
      </w:r>
      <w:r w:rsidR="00C01FB7">
        <w:rPr>
          <w:b/>
          <w:bCs/>
        </w:rPr>
        <w:t>6</w:t>
      </w:r>
    </w:p>
    <w:p w14:paraId="197D177F" w14:textId="0ECEF051" w:rsidR="00A969EA" w:rsidRPr="00A969EA" w:rsidRDefault="001C1722" w:rsidP="008501A2">
      <w:pPr>
        <w:spacing w:after="0" w:line="240" w:lineRule="auto"/>
        <w:jc w:val="center"/>
        <w:rPr>
          <w:b/>
          <w:bCs/>
        </w:rPr>
      </w:pPr>
      <w:r>
        <w:rPr>
          <w:b/>
          <w:bCs/>
          <w:noProof/>
        </w:rPr>
        <mc:AlternateContent>
          <mc:Choice Requires="wps">
            <w:drawing>
              <wp:anchor distT="0" distB="0" distL="114300" distR="114300" simplePos="0" relativeHeight="251661312" behindDoc="1" locked="0" layoutInCell="1" allowOverlap="1" wp14:anchorId="2DC6C897" wp14:editId="59986386">
                <wp:simplePos x="0" y="0"/>
                <wp:positionH relativeFrom="margin">
                  <wp:posOffset>-158750</wp:posOffset>
                </wp:positionH>
                <wp:positionV relativeFrom="paragraph">
                  <wp:posOffset>69850</wp:posOffset>
                </wp:positionV>
                <wp:extent cx="6699250" cy="933450"/>
                <wp:effectExtent l="19050" t="38100" r="44450" b="38100"/>
                <wp:wrapNone/>
                <wp:docPr id="3" name="Rectangle: Rounded Corners 3"/>
                <wp:cNvGraphicFramePr/>
                <a:graphic xmlns:a="http://schemas.openxmlformats.org/drawingml/2006/main">
                  <a:graphicData uri="http://schemas.microsoft.com/office/word/2010/wordprocessingShape">
                    <wps:wsp>
                      <wps:cNvSpPr/>
                      <wps:spPr>
                        <a:xfrm>
                          <a:off x="0" y="0"/>
                          <a:ext cx="6699250" cy="933450"/>
                        </a:xfrm>
                        <a:custGeom>
                          <a:avLst/>
                          <a:gdLst>
                            <a:gd name="connsiteX0" fmla="*/ 0 w 6699250"/>
                            <a:gd name="connsiteY0" fmla="*/ 155578 h 933450"/>
                            <a:gd name="connsiteX1" fmla="*/ 155578 w 6699250"/>
                            <a:gd name="connsiteY1" fmla="*/ 0 h 933450"/>
                            <a:gd name="connsiteX2" fmla="*/ 666626 w 6699250"/>
                            <a:gd name="connsiteY2" fmla="*/ 0 h 933450"/>
                            <a:gd name="connsiteX3" fmla="*/ 1241554 w 6699250"/>
                            <a:gd name="connsiteY3" fmla="*/ 0 h 933450"/>
                            <a:gd name="connsiteX4" fmla="*/ 1688721 w 6699250"/>
                            <a:gd name="connsiteY4" fmla="*/ 0 h 933450"/>
                            <a:gd name="connsiteX5" fmla="*/ 2391411 w 6699250"/>
                            <a:gd name="connsiteY5" fmla="*/ 0 h 933450"/>
                            <a:gd name="connsiteX6" fmla="*/ 2838577 w 6699250"/>
                            <a:gd name="connsiteY6" fmla="*/ 0 h 933450"/>
                            <a:gd name="connsiteX7" fmla="*/ 3349625 w 6699250"/>
                            <a:gd name="connsiteY7" fmla="*/ 0 h 933450"/>
                            <a:gd name="connsiteX8" fmla="*/ 3988434 w 6699250"/>
                            <a:gd name="connsiteY8" fmla="*/ 0 h 933450"/>
                            <a:gd name="connsiteX9" fmla="*/ 4691125 w 6699250"/>
                            <a:gd name="connsiteY9" fmla="*/ 0 h 933450"/>
                            <a:gd name="connsiteX10" fmla="*/ 5457696 w 6699250"/>
                            <a:gd name="connsiteY10" fmla="*/ 0 h 933450"/>
                            <a:gd name="connsiteX11" fmla="*/ 6543672 w 6699250"/>
                            <a:gd name="connsiteY11" fmla="*/ 0 h 933450"/>
                            <a:gd name="connsiteX12" fmla="*/ 6699250 w 6699250"/>
                            <a:gd name="connsiteY12" fmla="*/ 155578 h 933450"/>
                            <a:gd name="connsiteX13" fmla="*/ 6699250 w 6699250"/>
                            <a:gd name="connsiteY13" fmla="*/ 777872 h 933450"/>
                            <a:gd name="connsiteX14" fmla="*/ 6543672 w 6699250"/>
                            <a:gd name="connsiteY14" fmla="*/ 933450 h 933450"/>
                            <a:gd name="connsiteX15" fmla="*/ 5777101 w 6699250"/>
                            <a:gd name="connsiteY15" fmla="*/ 933450 h 933450"/>
                            <a:gd name="connsiteX16" fmla="*/ 5010529 w 6699250"/>
                            <a:gd name="connsiteY16" fmla="*/ 933450 h 933450"/>
                            <a:gd name="connsiteX17" fmla="*/ 4307839 w 6699250"/>
                            <a:gd name="connsiteY17" fmla="*/ 933450 h 933450"/>
                            <a:gd name="connsiteX18" fmla="*/ 3605149 w 6699250"/>
                            <a:gd name="connsiteY18" fmla="*/ 933450 h 933450"/>
                            <a:gd name="connsiteX19" fmla="*/ 2966339 w 6699250"/>
                            <a:gd name="connsiteY19" fmla="*/ 933450 h 933450"/>
                            <a:gd name="connsiteX20" fmla="*/ 2327530 w 6699250"/>
                            <a:gd name="connsiteY20" fmla="*/ 933450 h 933450"/>
                            <a:gd name="connsiteX21" fmla="*/ 1560959 w 6699250"/>
                            <a:gd name="connsiteY21" fmla="*/ 933450 h 933450"/>
                            <a:gd name="connsiteX22" fmla="*/ 1113792 w 6699250"/>
                            <a:gd name="connsiteY22" fmla="*/ 933450 h 933450"/>
                            <a:gd name="connsiteX23" fmla="*/ 155578 w 6699250"/>
                            <a:gd name="connsiteY23" fmla="*/ 933450 h 933450"/>
                            <a:gd name="connsiteX24" fmla="*/ 0 w 6699250"/>
                            <a:gd name="connsiteY24" fmla="*/ 777872 h 933450"/>
                            <a:gd name="connsiteX25" fmla="*/ 0 w 6699250"/>
                            <a:gd name="connsiteY25" fmla="*/ 155578 h 933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699250" h="933450" fill="none" extrusionOk="0">
                              <a:moveTo>
                                <a:pt x="0" y="155578"/>
                              </a:moveTo>
                              <a:cubicBezTo>
                                <a:pt x="-1457" y="65013"/>
                                <a:pt x="75637" y="7393"/>
                                <a:pt x="155578" y="0"/>
                              </a:cubicBezTo>
                              <a:cubicBezTo>
                                <a:pt x="392402" y="24393"/>
                                <a:pt x="494608" y="-22913"/>
                                <a:pt x="666626" y="0"/>
                              </a:cubicBezTo>
                              <a:cubicBezTo>
                                <a:pt x="838644" y="22913"/>
                                <a:pt x="1081759" y="23251"/>
                                <a:pt x="1241554" y="0"/>
                              </a:cubicBezTo>
                              <a:cubicBezTo>
                                <a:pt x="1401349" y="-23251"/>
                                <a:pt x="1570854" y="21835"/>
                                <a:pt x="1688721" y="0"/>
                              </a:cubicBezTo>
                              <a:cubicBezTo>
                                <a:pt x="1806588" y="-21835"/>
                                <a:pt x="2220692" y="-30643"/>
                                <a:pt x="2391411" y="0"/>
                              </a:cubicBezTo>
                              <a:cubicBezTo>
                                <a:pt x="2562130" y="30643"/>
                                <a:pt x="2746173" y="-18647"/>
                                <a:pt x="2838577" y="0"/>
                              </a:cubicBezTo>
                              <a:cubicBezTo>
                                <a:pt x="2930981" y="18647"/>
                                <a:pt x="3163490" y="10413"/>
                                <a:pt x="3349625" y="0"/>
                              </a:cubicBezTo>
                              <a:cubicBezTo>
                                <a:pt x="3535760" y="-10413"/>
                                <a:pt x="3676042" y="-24335"/>
                                <a:pt x="3988434" y="0"/>
                              </a:cubicBezTo>
                              <a:cubicBezTo>
                                <a:pt x="4300826" y="24335"/>
                                <a:pt x="4385574" y="22663"/>
                                <a:pt x="4691125" y="0"/>
                              </a:cubicBezTo>
                              <a:cubicBezTo>
                                <a:pt x="4996676" y="-22663"/>
                                <a:pt x="5183184" y="10279"/>
                                <a:pt x="5457696" y="0"/>
                              </a:cubicBezTo>
                              <a:cubicBezTo>
                                <a:pt x="5732208" y="-10279"/>
                                <a:pt x="6205677" y="42509"/>
                                <a:pt x="6543672" y="0"/>
                              </a:cubicBezTo>
                              <a:cubicBezTo>
                                <a:pt x="6624552" y="-1770"/>
                                <a:pt x="6686595" y="72425"/>
                                <a:pt x="6699250" y="155578"/>
                              </a:cubicBezTo>
                              <a:cubicBezTo>
                                <a:pt x="6688071" y="427935"/>
                                <a:pt x="6669963" y="568361"/>
                                <a:pt x="6699250" y="777872"/>
                              </a:cubicBezTo>
                              <a:cubicBezTo>
                                <a:pt x="6701050" y="878788"/>
                                <a:pt x="6635920" y="951506"/>
                                <a:pt x="6543672" y="933450"/>
                              </a:cubicBezTo>
                              <a:cubicBezTo>
                                <a:pt x="6188284" y="953048"/>
                                <a:pt x="5975635" y="907416"/>
                                <a:pt x="5777101" y="933450"/>
                              </a:cubicBezTo>
                              <a:cubicBezTo>
                                <a:pt x="5578567" y="959484"/>
                                <a:pt x="5245182" y="936000"/>
                                <a:pt x="5010529" y="933450"/>
                              </a:cubicBezTo>
                              <a:cubicBezTo>
                                <a:pt x="4775876" y="930900"/>
                                <a:pt x="4617392" y="951007"/>
                                <a:pt x="4307839" y="933450"/>
                              </a:cubicBezTo>
                              <a:cubicBezTo>
                                <a:pt x="3998286" y="915894"/>
                                <a:pt x="3861018" y="959662"/>
                                <a:pt x="3605149" y="933450"/>
                              </a:cubicBezTo>
                              <a:cubicBezTo>
                                <a:pt x="3349280" y="907239"/>
                                <a:pt x="3105788" y="953636"/>
                                <a:pt x="2966339" y="933450"/>
                              </a:cubicBezTo>
                              <a:cubicBezTo>
                                <a:pt x="2826890" y="913265"/>
                                <a:pt x="2488799" y="946733"/>
                                <a:pt x="2327530" y="933450"/>
                              </a:cubicBezTo>
                              <a:cubicBezTo>
                                <a:pt x="2166261" y="920167"/>
                                <a:pt x="1718323" y="918850"/>
                                <a:pt x="1560959" y="933450"/>
                              </a:cubicBezTo>
                              <a:cubicBezTo>
                                <a:pt x="1403595" y="948050"/>
                                <a:pt x="1296697" y="921180"/>
                                <a:pt x="1113792" y="933450"/>
                              </a:cubicBezTo>
                              <a:cubicBezTo>
                                <a:pt x="930887" y="945720"/>
                                <a:pt x="399231" y="887455"/>
                                <a:pt x="155578" y="933450"/>
                              </a:cubicBezTo>
                              <a:cubicBezTo>
                                <a:pt x="85140" y="945410"/>
                                <a:pt x="-13052" y="864723"/>
                                <a:pt x="0" y="777872"/>
                              </a:cubicBezTo>
                              <a:cubicBezTo>
                                <a:pt x="14319" y="507875"/>
                                <a:pt x="-12463" y="284797"/>
                                <a:pt x="0" y="155578"/>
                              </a:cubicBezTo>
                              <a:close/>
                            </a:path>
                            <a:path w="6699250" h="933450" stroke="0" extrusionOk="0">
                              <a:moveTo>
                                <a:pt x="0" y="155578"/>
                              </a:moveTo>
                              <a:cubicBezTo>
                                <a:pt x="5726" y="67945"/>
                                <a:pt x="81690" y="-5216"/>
                                <a:pt x="155578" y="0"/>
                              </a:cubicBezTo>
                              <a:cubicBezTo>
                                <a:pt x="325886" y="11698"/>
                                <a:pt x="574013" y="24681"/>
                                <a:pt x="858268" y="0"/>
                              </a:cubicBezTo>
                              <a:cubicBezTo>
                                <a:pt x="1142523" y="-24681"/>
                                <a:pt x="1271432" y="-33690"/>
                                <a:pt x="1560959" y="0"/>
                              </a:cubicBezTo>
                              <a:cubicBezTo>
                                <a:pt x="1850486" y="33690"/>
                                <a:pt x="2014313" y="30262"/>
                                <a:pt x="2327530" y="0"/>
                              </a:cubicBezTo>
                              <a:cubicBezTo>
                                <a:pt x="2640747" y="-30262"/>
                                <a:pt x="2701085" y="-20252"/>
                                <a:pt x="2838577" y="0"/>
                              </a:cubicBezTo>
                              <a:cubicBezTo>
                                <a:pt x="2976069" y="20252"/>
                                <a:pt x="3194809" y="-21681"/>
                                <a:pt x="3285744" y="0"/>
                              </a:cubicBezTo>
                              <a:cubicBezTo>
                                <a:pt x="3376679" y="21681"/>
                                <a:pt x="3539666" y="3045"/>
                                <a:pt x="3732911" y="0"/>
                              </a:cubicBezTo>
                              <a:cubicBezTo>
                                <a:pt x="3926156" y="-3045"/>
                                <a:pt x="4124675" y="-21817"/>
                                <a:pt x="4499482" y="0"/>
                              </a:cubicBezTo>
                              <a:cubicBezTo>
                                <a:pt x="4874289" y="21817"/>
                                <a:pt x="4918874" y="-15"/>
                                <a:pt x="5074410" y="0"/>
                              </a:cubicBezTo>
                              <a:cubicBezTo>
                                <a:pt x="5229946" y="15"/>
                                <a:pt x="5416613" y="26474"/>
                                <a:pt x="5713220" y="0"/>
                              </a:cubicBezTo>
                              <a:cubicBezTo>
                                <a:pt x="6009827" y="-26474"/>
                                <a:pt x="6272694" y="-35770"/>
                                <a:pt x="6543672" y="0"/>
                              </a:cubicBezTo>
                              <a:cubicBezTo>
                                <a:pt x="6624810" y="957"/>
                                <a:pt x="6701985" y="48573"/>
                                <a:pt x="6699250" y="155578"/>
                              </a:cubicBezTo>
                              <a:cubicBezTo>
                                <a:pt x="6705467" y="386044"/>
                                <a:pt x="6715408" y="574709"/>
                                <a:pt x="6699250" y="777872"/>
                              </a:cubicBezTo>
                              <a:cubicBezTo>
                                <a:pt x="6699102" y="861785"/>
                                <a:pt x="6624590" y="937503"/>
                                <a:pt x="6543672" y="933450"/>
                              </a:cubicBezTo>
                              <a:cubicBezTo>
                                <a:pt x="6347294" y="936103"/>
                                <a:pt x="6260602" y="955212"/>
                                <a:pt x="6032624" y="933450"/>
                              </a:cubicBezTo>
                              <a:cubicBezTo>
                                <a:pt x="5804646" y="911688"/>
                                <a:pt x="5680755" y="938560"/>
                                <a:pt x="5585458" y="933450"/>
                              </a:cubicBezTo>
                              <a:cubicBezTo>
                                <a:pt x="5490161" y="928340"/>
                                <a:pt x="5163986" y="947995"/>
                                <a:pt x="4882768" y="933450"/>
                              </a:cubicBezTo>
                              <a:cubicBezTo>
                                <a:pt x="4601550" y="918906"/>
                                <a:pt x="4550042" y="946048"/>
                                <a:pt x="4307839" y="933450"/>
                              </a:cubicBezTo>
                              <a:cubicBezTo>
                                <a:pt x="4065636" y="920852"/>
                                <a:pt x="4015808" y="945275"/>
                                <a:pt x="3860673" y="933450"/>
                              </a:cubicBezTo>
                              <a:cubicBezTo>
                                <a:pt x="3705538" y="921625"/>
                                <a:pt x="3424937" y="959893"/>
                                <a:pt x="3157982" y="933450"/>
                              </a:cubicBezTo>
                              <a:cubicBezTo>
                                <a:pt x="2891027" y="907007"/>
                                <a:pt x="2768597" y="924373"/>
                                <a:pt x="2519173" y="933450"/>
                              </a:cubicBezTo>
                              <a:cubicBezTo>
                                <a:pt x="2269749" y="942527"/>
                                <a:pt x="2116005" y="916379"/>
                                <a:pt x="1944244" y="933450"/>
                              </a:cubicBezTo>
                              <a:cubicBezTo>
                                <a:pt x="1772483" y="950521"/>
                                <a:pt x="1474433" y="931877"/>
                                <a:pt x="1305435" y="933450"/>
                              </a:cubicBezTo>
                              <a:cubicBezTo>
                                <a:pt x="1136437" y="935023"/>
                                <a:pt x="562907" y="950236"/>
                                <a:pt x="155578" y="933450"/>
                              </a:cubicBezTo>
                              <a:cubicBezTo>
                                <a:pt x="66346" y="919247"/>
                                <a:pt x="3452" y="858359"/>
                                <a:pt x="0" y="777872"/>
                              </a:cubicBezTo>
                              <a:cubicBezTo>
                                <a:pt x="16029" y="568352"/>
                                <a:pt x="-16789" y="397373"/>
                                <a:pt x="0" y="155578"/>
                              </a:cubicBezTo>
                              <a:close/>
                            </a:path>
                          </a:pathLst>
                        </a:custGeom>
                        <a:gradFill>
                          <a:gsLst>
                            <a:gs pos="0">
                              <a:srgbClr val="E1CCF0">
                                <a:shade val="30000"/>
                                <a:satMod val="115000"/>
                              </a:srgbClr>
                            </a:gs>
                            <a:gs pos="2000">
                              <a:srgbClr val="E1CCF0">
                                <a:shade val="67500"/>
                                <a:satMod val="115000"/>
                              </a:srgbClr>
                            </a:gs>
                            <a:gs pos="89000">
                              <a:srgbClr val="F3EBF9"/>
                            </a:gs>
                          </a:gsLst>
                          <a:lin ang="8100000" scaled="1"/>
                        </a:gradFill>
                        <a:ln>
                          <a:solidFill>
                            <a:srgbClr val="7030A0"/>
                          </a:solidFill>
                          <a:extLst>
                            <a:ext uri="{C807C97D-BFC1-408E-A445-0C87EB9F89A2}">
                              <ask:lineSketchStyleProps xmlns:ask="http://schemas.microsoft.com/office/drawing/2018/sketchyshapes" sd="2710621046">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6D2DCC" id="Rectangle: Rounded Corners 3" o:spid="_x0000_s1026" style="position:absolute;margin-left:-12.5pt;margin-top:5.5pt;width:527.5pt;height:73.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" fillcolor="#83748d" strokecolor="#7030a0" strokeweight="1pt">
                <v:fill color2="#f3ebf9" angle="315" colors="0 #83748d;1311f #bda9cc;58327f #f3ebf9" focus="100%" type="gradient"/>
                <v:stroke joinstyle="miter"/>
                <w10:wrap anchorx="margin"/>
              </v:roundrect>
            </w:pict>
          </mc:Fallback>
        </mc:AlternateContent>
      </w:r>
    </w:p>
    <w:p w14:paraId="13DA1F60" w14:textId="31FBE0B4" w:rsidR="001C1722" w:rsidRPr="00C01FB7" w:rsidRDefault="00C01FB7" w:rsidP="00B27D43">
      <w:pPr>
        <w:spacing w:after="0" w:line="360" w:lineRule="auto"/>
        <w:jc w:val="center"/>
        <w:rPr>
          <w:b/>
          <w:bCs/>
          <w:i/>
          <w:iCs/>
          <w:color w:val="7030A0"/>
          <w:sz w:val="28"/>
          <w:szCs w:val="28"/>
        </w:rPr>
      </w:pPr>
      <w:r w:rsidRPr="00C01FB7">
        <w:rPr>
          <w:b/>
          <w:bCs/>
          <w:i/>
          <w:iCs/>
          <w:color w:val="7030A0"/>
          <w:sz w:val="28"/>
          <w:szCs w:val="28"/>
        </w:rPr>
        <w:t>Colossians</w:t>
      </w:r>
    </w:p>
    <w:p w14:paraId="43E8F085" w14:textId="77777777" w:rsidR="00C01FB7" w:rsidRDefault="00C510CC" w:rsidP="002105E4">
      <w:pPr>
        <w:tabs>
          <w:tab w:val="right" w:pos="10080"/>
        </w:tabs>
        <w:spacing w:after="0" w:line="360" w:lineRule="auto"/>
        <w:jc w:val="both"/>
        <w:rPr>
          <w:b/>
          <w:bCs/>
        </w:rPr>
      </w:pPr>
      <w:r>
        <w:rPr>
          <w:b/>
          <w:bCs/>
        </w:rPr>
        <w:t xml:space="preserve">In </w:t>
      </w:r>
      <w:r w:rsidR="006F4216">
        <w:rPr>
          <w:b/>
          <w:bCs/>
        </w:rPr>
        <w:t>T</w:t>
      </w:r>
      <w:r>
        <w:rPr>
          <w:b/>
          <w:bCs/>
        </w:rPr>
        <w:t>en Words or Less</w:t>
      </w:r>
      <w:r w:rsidR="006F4216" w:rsidRPr="00197CB2">
        <w:rPr>
          <w:b/>
          <w:bCs/>
        </w:rPr>
        <w:t xml:space="preserve"> – </w:t>
      </w:r>
      <w:r w:rsidR="00C01FB7">
        <w:rPr>
          <w:b/>
          <w:bCs/>
        </w:rPr>
        <w:t>Jesus Christ is supreme—over everyone and everything.</w:t>
      </w:r>
    </w:p>
    <w:p w14:paraId="19D94627" w14:textId="7FB45334" w:rsidR="00A37DE7" w:rsidRPr="002105E4" w:rsidRDefault="002105E4" w:rsidP="002105E4">
      <w:pPr>
        <w:tabs>
          <w:tab w:val="right" w:pos="10080"/>
        </w:tabs>
        <w:spacing w:after="0" w:line="360" w:lineRule="auto"/>
        <w:jc w:val="both"/>
      </w:pPr>
      <w:r>
        <w:rPr>
          <w:b/>
          <w:bCs/>
        </w:rPr>
        <w:tab/>
      </w:r>
      <w:r w:rsidRPr="00B7576D">
        <w:rPr>
          <w:i/>
          <w:iCs/>
          <w:sz w:val="18"/>
          <w:szCs w:val="18"/>
        </w:rPr>
        <w:t>Know Your Bible</w:t>
      </w:r>
      <w:r w:rsidRPr="00B7576D">
        <w:rPr>
          <w:sz w:val="18"/>
          <w:szCs w:val="18"/>
        </w:rPr>
        <w:t>, page</w:t>
      </w:r>
      <w:r>
        <w:rPr>
          <w:sz w:val="18"/>
          <w:szCs w:val="18"/>
        </w:rPr>
        <w:t xml:space="preserve"> </w:t>
      </w:r>
      <w:r w:rsidR="00C01FB7">
        <w:rPr>
          <w:sz w:val="18"/>
          <w:szCs w:val="18"/>
        </w:rPr>
        <w:t>78</w:t>
      </w:r>
    </w:p>
    <w:p w14:paraId="756B5731" w14:textId="51C43304" w:rsidR="001C1722" w:rsidRDefault="001C1722" w:rsidP="001C1722">
      <w:pPr>
        <w:spacing w:after="0" w:line="360" w:lineRule="auto"/>
        <w:jc w:val="both"/>
      </w:pPr>
    </w:p>
    <w:p w14:paraId="3632A2BA" w14:textId="54CDF844" w:rsidR="00F40310" w:rsidRDefault="005F645F" w:rsidP="005F645F">
      <w:pPr>
        <w:pStyle w:val="ListParagraph"/>
        <w:numPr>
          <w:ilvl w:val="0"/>
          <w:numId w:val="17"/>
        </w:numPr>
        <w:spacing w:after="0" w:line="240" w:lineRule="auto"/>
        <w:ind w:left="360"/>
        <w:jc w:val="both"/>
        <w:rPr>
          <w:color w:val="000000" w:themeColor="text1"/>
        </w:rPr>
      </w:pPr>
      <w:r>
        <w:rPr>
          <w:color w:val="000000" w:themeColor="text1"/>
        </w:rPr>
        <w:t>As we have seen, Colossians and Ephesians are very similar in content.  Why do you think Paul wrote two separate books, covering much of the same material, even using many of the</w:t>
      </w:r>
      <w:r w:rsidR="00423253">
        <w:rPr>
          <w:color w:val="000000" w:themeColor="text1"/>
        </w:rPr>
        <w:t xml:space="preserve"> very</w:t>
      </w:r>
      <w:r>
        <w:rPr>
          <w:color w:val="000000" w:themeColor="text1"/>
        </w:rPr>
        <w:t xml:space="preserve"> same phrases?  Here are some things to consider:</w:t>
      </w:r>
    </w:p>
    <w:p w14:paraId="65D04CE4" w14:textId="759059F9" w:rsidR="005F645F" w:rsidRPr="008501A2" w:rsidRDefault="005F645F" w:rsidP="005F645F">
      <w:pPr>
        <w:pStyle w:val="ListParagraph"/>
        <w:spacing w:after="0" w:line="240" w:lineRule="auto"/>
        <w:ind w:left="360"/>
        <w:jc w:val="both"/>
        <w:rPr>
          <w:color w:val="000000" w:themeColor="text1"/>
          <w:sz w:val="12"/>
          <w:szCs w:val="12"/>
        </w:rPr>
      </w:pPr>
    </w:p>
    <w:p w14:paraId="542B642B" w14:textId="4A61D41A" w:rsidR="005F645F" w:rsidRDefault="005F645F" w:rsidP="005F645F">
      <w:pPr>
        <w:pStyle w:val="ListParagraph"/>
        <w:numPr>
          <w:ilvl w:val="0"/>
          <w:numId w:val="18"/>
        </w:numPr>
        <w:spacing w:after="0" w:line="240" w:lineRule="auto"/>
        <w:jc w:val="both"/>
        <w:rPr>
          <w:color w:val="000000" w:themeColor="text1"/>
        </w:rPr>
      </w:pPr>
      <w:r>
        <w:rPr>
          <w:color w:val="000000" w:themeColor="text1"/>
        </w:rPr>
        <w:t>He probably intended for the two groups to read each other’s letters.  We gather this from a similar situation between believers in Colossae and another town called Laodicea, which is mentioned four times in the book of Colossians:</w:t>
      </w:r>
    </w:p>
    <w:p w14:paraId="2612C6CF" w14:textId="77777777" w:rsidR="00423253" w:rsidRPr="008501A2" w:rsidRDefault="00423253" w:rsidP="00423253">
      <w:pPr>
        <w:pStyle w:val="ListParagraph"/>
        <w:spacing w:after="0" w:line="240" w:lineRule="auto"/>
        <w:jc w:val="both"/>
        <w:rPr>
          <w:color w:val="000000" w:themeColor="text1"/>
          <w:sz w:val="14"/>
          <w:szCs w:val="14"/>
        </w:rPr>
      </w:pPr>
    </w:p>
    <w:p w14:paraId="638C0A09" w14:textId="6086D307" w:rsidR="005F645F" w:rsidRDefault="005F645F" w:rsidP="009149A5">
      <w:pPr>
        <w:pStyle w:val="ListParagraph"/>
        <w:numPr>
          <w:ilvl w:val="0"/>
          <w:numId w:val="19"/>
        </w:numPr>
        <w:spacing w:after="0" w:line="240" w:lineRule="auto"/>
        <w:ind w:left="1080"/>
        <w:jc w:val="both"/>
        <w:rPr>
          <w:color w:val="000000" w:themeColor="text1"/>
        </w:rPr>
      </w:pPr>
      <w:r>
        <w:rPr>
          <w:color w:val="000000" w:themeColor="text1"/>
        </w:rPr>
        <w:t xml:space="preserve">Colossians 2:1 </w:t>
      </w:r>
      <w:r>
        <w:rPr>
          <w:color w:val="000000" w:themeColor="text1"/>
        </w:rPr>
        <w:sym w:font="Wingdings 3" w:char="F067"/>
      </w:r>
      <w:r>
        <w:rPr>
          <w:color w:val="000000" w:themeColor="text1"/>
        </w:rPr>
        <w:t xml:space="preserve"> “I want you to know how great a struggle I have for you and for those at Laodicea and </w:t>
      </w:r>
      <w:r w:rsidRPr="005F645F">
        <w:rPr>
          <w:b/>
          <w:bCs/>
          <w:color w:val="000000" w:themeColor="text1"/>
        </w:rPr>
        <w:t>for all who have not seen me face to face</w:t>
      </w:r>
      <w:r>
        <w:rPr>
          <w:color w:val="000000" w:themeColor="text1"/>
        </w:rPr>
        <w:t>.”</w:t>
      </w:r>
    </w:p>
    <w:p w14:paraId="2F5A9939" w14:textId="64ABBE4B" w:rsidR="005F645F" w:rsidRPr="008501A2" w:rsidRDefault="005F645F" w:rsidP="009149A5">
      <w:pPr>
        <w:pStyle w:val="ListParagraph"/>
        <w:spacing w:after="0" w:line="240" w:lineRule="auto"/>
        <w:ind w:left="1080"/>
        <w:jc w:val="both"/>
        <w:rPr>
          <w:color w:val="000000" w:themeColor="text1"/>
          <w:sz w:val="14"/>
          <w:szCs w:val="14"/>
        </w:rPr>
      </w:pPr>
    </w:p>
    <w:p w14:paraId="2A460E8E" w14:textId="0ECB5BC7" w:rsidR="005F645F" w:rsidRDefault="005F645F" w:rsidP="009149A5">
      <w:pPr>
        <w:pStyle w:val="ListParagraph"/>
        <w:numPr>
          <w:ilvl w:val="0"/>
          <w:numId w:val="19"/>
        </w:numPr>
        <w:spacing w:after="0" w:line="240" w:lineRule="auto"/>
        <w:ind w:left="1080"/>
        <w:jc w:val="both"/>
        <w:rPr>
          <w:color w:val="000000" w:themeColor="text1"/>
        </w:rPr>
      </w:pPr>
      <w:r>
        <w:rPr>
          <w:color w:val="000000" w:themeColor="text1"/>
        </w:rPr>
        <w:t>Colossians 4:</w:t>
      </w:r>
      <w:r w:rsidR="00423253">
        <w:rPr>
          <w:color w:val="000000" w:themeColor="text1"/>
        </w:rPr>
        <w:t>12-</w:t>
      </w:r>
      <w:r>
        <w:rPr>
          <w:color w:val="000000" w:themeColor="text1"/>
        </w:rPr>
        <w:t xml:space="preserve">13 </w:t>
      </w:r>
      <w:r w:rsidR="00423253">
        <w:rPr>
          <w:color w:val="000000" w:themeColor="text1"/>
        </w:rPr>
        <w:sym w:font="Wingdings 3" w:char="F067"/>
      </w:r>
      <w:r w:rsidR="00423253">
        <w:rPr>
          <w:color w:val="000000" w:themeColor="text1"/>
        </w:rPr>
        <w:t xml:space="preserve"> “Epaphras, who is one of you…has worked hard for you and for those in Laodicea…”</w:t>
      </w:r>
    </w:p>
    <w:p w14:paraId="6D7383E7" w14:textId="77777777" w:rsidR="00423253" w:rsidRPr="008501A2" w:rsidRDefault="00423253" w:rsidP="008501A2">
      <w:pPr>
        <w:pStyle w:val="ListParagraph"/>
        <w:spacing w:after="0"/>
        <w:ind w:left="1080"/>
        <w:rPr>
          <w:color w:val="000000" w:themeColor="text1"/>
          <w:sz w:val="12"/>
          <w:szCs w:val="12"/>
        </w:rPr>
      </w:pPr>
    </w:p>
    <w:p w14:paraId="2A8C8FC0" w14:textId="07FEE7B5" w:rsidR="00423253" w:rsidRDefault="00423253" w:rsidP="009149A5">
      <w:pPr>
        <w:pStyle w:val="ListParagraph"/>
        <w:numPr>
          <w:ilvl w:val="0"/>
          <w:numId w:val="19"/>
        </w:numPr>
        <w:spacing w:after="0" w:line="240" w:lineRule="auto"/>
        <w:ind w:left="1080"/>
        <w:jc w:val="both"/>
        <w:rPr>
          <w:color w:val="000000" w:themeColor="text1"/>
        </w:rPr>
      </w:pPr>
      <w:r>
        <w:rPr>
          <w:color w:val="000000" w:themeColor="text1"/>
        </w:rPr>
        <w:t xml:space="preserve">Colossians 4:15 </w:t>
      </w:r>
      <w:r>
        <w:rPr>
          <w:color w:val="000000" w:themeColor="text1"/>
        </w:rPr>
        <w:sym w:font="Wingdings 3" w:char="F067"/>
      </w:r>
      <w:r>
        <w:rPr>
          <w:color w:val="000000" w:themeColor="text1"/>
        </w:rPr>
        <w:t xml:space="preserve"> “</w:t>
      </w:r>
      <w:r w:rsidRPr="00423253">
        <w:rPr>
          <w:b/>
          <w:bCs/>
          <w:color w:val="000000" w:themeColor="text1"/>
        </w:rPr>
        <w:t>Give my greetings to the brothers at Laodicea</w:t>
      </w:r>
      <w:r>
        <w:rPr>
          <w:color w:val="000000" w:themeColor="text1"/>
        </w:rPr>
        <w:t>…”</w:t>
      </w:r>
    </w:p>
    <w:p w14:paraId="32FDCA10" w14:textId="77777777" w:rsidR="00423253" w:rsidRPr="008501A2" w:rsidRDefault="00423253" w:rsidP="008501A2">
      <w:pPr>
        <w:pStyle w:val="ListParagraph"/>
        <w:spacing w:after="0"/>
        <w:ind w:left="1080"/>
        <w:rPr>
          <w:color w:val="000000" w:themeColor="text1"/>
          <w:sz w:val="12"/>
          <w:szCs w:val="12"/>
        </w:rPr>
      </w:pPr>
    </w:p>
    <w:p w14:paraId="590BC127" w14:textId="2654F446" w:rsidR="00423253" w:rsidRDefault="00423253" w:rsidP="009149A5">
      <w:pPr>
        <w:pStyle w:val="ListParagraph"/>
        <w:numPr>
          <w:ilvl w:val="0"/>
          <w:numId w:val="19"/>
        </w:numPr>
        <w:spacing w:after="0" w:line="240" w:lineRule="auto"/>
        <w:ind w:left="1080"/>
        <w:jc w:val="both"/>
        <w:rPr>
          <w:color w:val="000000" w:themeColor="text1"/>
        </w:rPr>
      </w:pPr>
      <w:r>
        <w:rPr>
          <w:color w:val="000000" w:themeColor="text1"/>
        </w:rPr>
        <w:t xml:space="preserve">Colossians 4:16 </w:t>
      </w:r>
      <w:r>
        <w:rPr>
          <w:color w:val="000000" w:themeColor="text1"/>
        </w:rPr>
        <w:sym w:font="Wingdings 3" w:char="F067"/>
      </w:r>
      <w:r>
        <w:rPr>
          <w:color w:val="000000" w:themeColor="text1"/>
        </w:rPr>
        <w:t xml:space="preserve"> “And when this letter </w:t>
      </w:r>
      <w:r>
        <w:rPr>
          <w:color w:val="000000" w:themeColor="text1"/>
          <w:sz w:val="20"/>
          <w:szCs w:val="20"/>
        </w:rPr>
        <w:t>(i.e. the book of Colossians)</w:t>
      </w:r>
      <w:r>
        <w:rPr>
          <w:color w:val="000000" w:themeColor="text1"/>
        </w:rPr>
        <w:t xml:space="preserve"> has been read among you, </w:t>
      </w:r>
      <w:r w:rsidRPr="00423253">
        <w:rPr>
          <w:b/>
          <w:bCs/>
          <w:color w:val="000000" w:themeColor="text1"/>
        </w:rPr>
        <w:t>have it also read in the church of the Laodiceans, AND see that you also read the letter from Laodicea</w:t>
      </w:r>
      <w:r>
        <w:rPr>
          <w:color w:val="000000" w:themeColor="text1"/>
        </w:rPr>
        <w:t>.”</w:t>
      </w:r>
    </w:p>
    <w:p w14:paraId="43E673AC" w14:textId="77777777" w:rsidR="00423253" w:rsidRPr="008501A2" w:rsidRDefault="00423253" w:rsidP="008501A2">
      <w:pPr>
        <w:pStyle w:val="ListParagraph"/>
        <w:spacing w:after="0"/>
        <w:rPr>
          <w:color w:val="000000" w:themeColor="text1"/>
          <w:sz w:val="14"/>
          <w:szCs w:val="14"/>
        </w:rPr>
      </w:pPr>
    </w:p>
    <w:p w14:paraId="641F7227" w14:textId="056239D4" w:rsidR="005F645F" w:rsidRDefault="00423253" w:rsidP="005F645F">
      <w:pPr>
        <w:pStyle w:val="ListParagraph"/>
        <w:numPr>
          <w:ilvl w:val="0"/>
          <w:numId w:val="18"/>
        </w:numPr>
        <w:spacing w:after="0" w:line="240" w:lineRule="auto"/>
        <w:jc w:val="both"/>
        <w:rPr>
          <w:color w:val="000000" w:themeColor="text1"/>
        </w:rPr>
      </w:pPr>
      <w:r>
        <w:rPr>
          <w:color w:val="000000" w:themeColor="text1"/>
        </w:rPr>
        <w:t>Laodicea is also one of the seven churches mentioned in Revelation.</w:t>
      </w:r>
    </w:p>
    <w:p w14:paraId="4753A223" w14:textId="62E5B67C" w:rsidR="005F645F" w:rsidRPr="008501A2" w:rsidRDefault="005F645F" w:rsidP="005F645F">
      <w:pPr>
        <w:pStyle w:val="ListParagraph"/>
        <w:spacing w:after="0" w:line="240" w:lineRule="auto"/>
        <w:ind w:left="360"/>
        <w:jc w:val="both"/>
        <w:rPr>
          <w:color w:val="000000" w:themeColor="text1"/>
          <w:sz w:val="16"/>
          <w:szCs w:val="16"/>
        </w:rPr>
      </w:pPr>
    </w:p>
    <w:p w14:paraId="6BD51B6C" w14:textId="7F31F786" w:rsidR="005F645F" w:rsidRDefault="00423253" w:rsidP="005F645F">
      <w:pPr>
        <w:pStyle w:val="ListParagraph"/>
        <w:numPr>
          <w:ilvl w:val="0"/>
          <w:numId w:val="17"/>
        </w:numPr>
        <w:spacing w:after="0" w:line="240" w:lineRule="auto"/>
        <w:ind w:left="360"/>
        <w:jc w:val="both"/>
        <w:rPr>
          <w:color w:val="000000" w:themeColor="text1"/>
        </w:rPr>
      </w:pPr>
      <w:r>
        <w:rPr>
          <w:color w:val="000000" w:themeColor="text1"/>
        </w:rPr>
        <w:t>So again:  why write two similar books, expecting both of them to be rea</w:t>
      </w:r>
      <w:r w:rsidR="00225A8E">
        <w:rPr>
          <w:color w:val="000000" w:themeColor="text1"/>
        </w:rPr>
        <w:t>d by his audience?  And since both Ephesians and Colossians are part of our Bible, the Holy Spirit obviously intends for us today to read both of these letters as well!  There are probably many reasons, but here are some observations I have noted:</w:t>
      </w:r>
    </w:p>
    <w:p w14:paraId="3AF1D235" w14:textId="77777777" w:rsidR="00225A8E" w:rsidRPr="00A313E7" w:rsidRDefault="00225A8E" w:rsidP="00225A8E">
      <w:pPr>
        <w:pStyle w:val="ListParagraph"/>
        <w:spacing w:after="0" w:line="240" w:lineRule="auto"/>
        <w:ind w:left="360"/>
        <w:jc w:val="both"/>
        <w:rPr>
          <w:color w:val="000000" w:themeColor="text1"/>
          <w:sz w:val="14"/>
          <w:szCs w:val="14"/>
        </w:rPr>
      </w:pPr>
    </w:p>
    <w:p w14:paraId="3BB045E3" w14:textId="7248634D" w:rsidR="00225A8E" w:rsidRDefault="002B03B6" w:rsidP="008501A2">
      <w:pPr>
        <w:pStyle w:val="ListParagraph"/>
        <w:numPr>
          <w:ilvl w:val="0"/>
          <w:numId w:val="20"/>
        </w:numPr>
        <w:spacing w:after="0" w:line="360" w:lineRule="auto"/>
        <w:jc w:val="both"/>
        <w:rPr>
          <w:color w:val="000000" w:themeColor="text1"/>
        </w:rPr>
      </w:pPr>
      <w:r>
        <w:rPr>
          <w:color w:val="000000" w:themeColor="text1"/>
        </w:rPr>
        <w:t xml:space="preserve">Both books talk about Christ being the head of His body, the </w:t>
      </w:r>
      <w:r>
        <w:rPr>
          <w:color w:val="000000" w:themeColor="text1"/>
          <w:u w:val="single"/>
        </w:rPr>
        <w:t xml:space="preserve">                        </w:t>
      </w:r>
      <w:r w:rsidR="009149A5">
        <w:rPr>
          <w:color w:val="000000" w:themeColor="text1"/>
          <w:u w:val="single"/>
        </w:rPr>
        <w:t xml:space="preserve">    </w:t>
      </w:r>
      <w:r>
        <w:rPr>
          <w:color w:val="000000" w:themeColor="text1"/>
          <w:u w:val="single"/>
        </w:rPr>
        <w:t xml:space="preserve">     </w:t>
      </w:r>
      <w:r w:rsidRPr="002B03B6">
        <w:rPr>
          <w:color w:val="000000" w:themeColor="text1"/>
        </w:rPr>
        <w:t>.</w:t>
      </w:r>
    </w:p>
    <w:p w14:paraId="22E7BDAF" w14:textId="0C1BA957" w:rsidR="009149A5" w:rsidRDefault="009149A5" w:rsidP="008501A2">
      <w:pPr>
        <w:pStyle w:val="ListParagraph"/>
        <w:numPr>
          <w:ilvl w:val="0"/>
          <w:numId w:val="20"/>
        </w:numPr>
        <w:spacing w:after="0" w:line="360" w:lineRule="auto"/>
        <w:jc w:val="both"/>
        <w:rPr>
          <w:color w:val="000000" w:themeColor="text1"/>
        </w:rPr>
      </w:pPr>
      <w:r>
        <w:rPr>
          <w:color w:val="000000" w:themeColor="text1"/>
        </w:rPr>
        <w:t xml:space="preserve">We know that the church is also called the </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rPr>
        <w:t xml:space="preserve"> of Christ.</w:t>
      </w:r>
    </w:p>
    <w:p w14:paraId="205AED9D" w14:textId="6B102098" w:rsidR="009149A5" w:rsidRDefault="009149A5" w:rsidP="009149A5">
      <w:pPr>
        <w:pStyle w:val="ListParagraph"/>
        <w:numPr>
          <w:ilvl w:val="0"/>
          <w:numId w:val="20"/>
        </w:numPr>
        <w:tabs>
          <w:tab w:val="right" w:pos="10080"/>
        </w:tabs>
        <w:spacing w:after="0" w:line="240" w:lineRule="auto"/>
        <w:jc w:val="both"/>
        <w:rPr>
          <w:color w:val="000000" w:themeColor="text1"/>
        </w:rPr>
      </w:pPr>
      <w:r>
        <w:rPr>
          <w:color w:val="000000" w:themeColor="text1"/>
        </w:rPr>
        <w:t>Th</w:t>
      </w:r>
      <w:r w:rsidR="00950FAC">
        <w:rPr>
          <w:color w:val="000000" w:themeColor="text1"/>
        </w:rPr>
        <w:t>is</w:t>
      </w:r>
      <w:r>
        <w:rPr>
          <w:color w:val="000000" w:themeColor="text1"/>
        </w:rPr>
        <w:t xml:space="preserve"> teaching on the marriage relationship is a </w:t>
      </w:r>
      <w:r>
        <w:rPr>
          <w:color w:val="000000" w:themeColor="text1"/>
          <w:u w:val="single"/>
        </w:rPr>
        <w:tab/>
        <w:t xml:space="preserve">                              </w:t>
      </w:r>
      <w:r w:rsidR="00950FAC">
        <w:rPr>
          <w:color w:val="000000" w:themeColor="text1"/>
          <w:u w:val="single"/>
        </w:rPr>
        <w:t xml:space="preserve">          </w:t>
      </w:r>
      <w:r>
        <w:rPr>
          <w:color w:val="000000" w:themeColor="text1"/>
          <w:u w:val="single"/>
        </w:rPr>
        <w:t xml:space="preserve">  </w:t>
      </w:r>
      <w:r>
        <w:rPr>
          <w:color w:val="000000" w:themeColor="text1"/>
        </w:rPr>
        <w:t xml:space="preserve"> of our relationship with Christ:  </w:t>
      </w:r>
      <w:r>
        <w:rPr>
          <w:i/>
          <w:iCs/>
          <w:color w:val="000000" w:themeColor="text1"/>
        </w:rPr>
        <w:t xml:space="preserve">“Therefore a man shall leave his father and mother and hold fast to his wife, and the two shall become one flesh.  This mystery is profound, and </w:t>
      </w:r>
      <w:r>
        <w:rPr>
          <w:b/>
          <w:bCs/>
          <w:i/>
          <w:iCs/>
          <w:color w:val="000000" w:themeColor="text1"/>
        </w:rPr>
        <w:t>I am saying that it refers to Christ and the church.”</w:t>
      </w:r>
      <w:r>
        <w:rPr>
          <w:color w:val="000000" w:themeColor="text1"/>
          <w:sz w:val="18"/>
          <w:szCs w:val="18"/>
        </w:rPr>
        <w:tab/>
        <w:t>Ephesians 5:31,32</w:t>
      </w:r>
    </w:p>
    <w:p w14:paraId="0070BAE8" w14:textId="185F1DC8" w:rsidR="009149A5" w:rsidRPr="008501A2" w:rsidRDefault="009149A5" w:rsidP="009149A5">
      <w:pPr>
        <w:pStyle w:val="ListParagraph"/>
        <w:tabs>
          <w:tab w:val="right" w:pos="10080"/>
        </w:tabs>
        <w:spacing w:after="0" w:line="240" w:lineRule="auto"/>
        <w:jc w:val="both"/>
        <w:rPr>
          <w:color w:val="000000" w:themeColor="text1"/>
          <w:sz w:val="14"/>
          <w:szCs w:val="14"/>
        </w:rPr>
      </w:pPr>
    </w:p>
    <w:p w14:paraId="279573B9" w14:textId="35427951" w:rsidR="009149A5" w:rsidRDefault="009149A5" w:rsidP="009149A5">
      <w:pPr>
        <w:pStyle w:val="ListParagraph"/>
        <w:numPr>
          <w:ilvl w:val="0"/>
          <w:numId w:val="20"/>
        </w:numPr>
        <w:tabs>
          <w:tab w:val="right" w:pos="10080"/>
        </w:tabs>
        <w:spacing w:after="0" w:line="240" w:lineRule="auto"/>
        <w:jc w:val="both"/>
        <w:rPr>
          <w:color w:val="000000" w:themeColor="text1"/>
        </w:rPr>
      </w:pPr>
      <w:r>
        <w:rPr>
          <w:color w:val="000000" w:themeColor="text1"/>
        </w:rPr>
        <w:t xml:space="preserve">Each of the two books sheds light on </w:t>
      </w:r>
      <w:r w:rsidR="005C6157">
        <w:rPr>
          <w:color w:val="000000" w:themeColor="text1"/>
        </w:rPr>
        <w:t>the</w:t>
      </w:r>
      <w:r>
        <w:rPr>
          <w:color w:val="000000" w:themeColor="text1"/>
        </w:rPr>
        <w:t xml:space="preserve"> intimate relationship </w:t>
      </w:r>
      <w:r w:rsidR="005C6157">
        <w:rPr>
          <w:color w:val="000000" w:themeColor="text1"/>
        </w:rPr>
        <w:t xml:space="preserve">we have </w:t>
      </w:r>
      <w:r>
        <w:rPr>
          <w:color w:val="000000" w:themeColor="text1"/>
        </w:rPr>
        <w:t>with our Savior, sort of like seeing two sides of the same coin:</w:t>
      </w:r>
    </w:p>
    <w:p w14:paraId="074A02CF" w14:textId="77777777" w:rsidR="009149A5" w:rsidRPr="008501A2" w:rsidRDefault="009149A5" w:rsidP="008501A2">
      <w:pPr>
        <w:pStyle w:val="ListParagraph"/>
        <w:spacing w:after="0" w:line="240" w:lineRule="auto"/>
        <w:rPr>
          <w:color w:val="000000" w:themeColor="text1"/>
          <w:sz w:val="14"/>
          <w:szCs w:val="14"/>
        </w:rPr>
      </w:pPr>
    </w:p>
    <w:p w14:paraId="3D97E571" w14:textId="743B8ABD" w:rsidR="009149A5" w:rsidRDefault="009149A5" w:rsidP="008501A2">
      <w:pPr>
        <w:pStyle w:val="ListParagraph"/>
        <w:numPr>
          <w:ilvl w:val="0"/>
          <w:numId w:val="21"/>
        </w:numPr>
        <w:spacing w:after="0" w:line="240" w:lineRule="auto"/>
        <w:ind w:left="1080"/>
        <w:jc w:val="both"/>
        <w:rPr>
          <w:color w:val="000000" w:themeColor="text1"/>
        </w:rPr>
      </w:pPr>
      <w:r>
        <w:rPr>
          <w:color w:val="000000" w:themeColor="text1"/>
        </w:rPr>
        <w:t xml:space="preserve">Ephesians give much attention to the </w:t>
      </w:r>
      <w:r w:rsidR="008501A2">
        <w:rPr>
          <w:color w:val="000000" w:themeColor="text1"/>
          <w:u w:val="single"/>
        </w:rPr>
        <w:tab/>
      </w:r>
      <w:r w:rsidR="008501A2">
        <w:rPr>
          <w:color w:val="000000" w:themeColor="text1"/>
          <w:u w:val="single"/>
        </w:rPr>
        <w:tab/>
      </w:r>
      <w:r w:rsidR="008501A2">
        <w:rPr>
          <w:color w:val="000000" w:themeColor="text1"/>
          <w:u w:val="single"/>
        </w:rPr>
        <w:tab/>
      </w:r>
      <w:r w:rsidR="008501A2">
        <w:rPr>
          <w:color w:val="000000" w:themeColor="text1"/>
        </w:rPr>
        <w:t xml:space="preserve">, emphasizing the many blessings bestowed on her by her Beloved, who desires above all else to </w:t>
      </w:r>
      <w:r w:rsidR="008501A2" w:rsidRPr="008501A2">
        <w:rPr>
          <w:i/>
          <w:iCs/>
          <w:color w:val="000000" w:themeColor="text1"/>
        </w:rPr>
        <w:t>“</w:t>
      </w:r>
      <w:r w:rsidR="008501A2">
        <w:rPr>
          <w:i/>
          <w:iCs/>
          <w:color w:val="000000" w:themeColor="text1"/>
        </w:rPr>
        <w:t>present the church to himself in splendor...”</w:t>
      </w:r>
      <w:r w:rsidR="008501A2">
        <w:rPr>
          <w:color w:val="000000" w:themeColor="text1"/>
          <w:sz w:val="18"/>
          <w:szCs w:val="18"/>
        </w:rPr>
        <w:t xml:space="preserve">  (Ephesians 5:27)</w:t>
      </w:r>
    </w:p>
    <w:p w14:paraId="6BC3BBD1" w14:textId="661C5C5A" w:rsidR="008501A2" w:rsidRPr="008501A2" w:rsidRDefault="008501A2" w:rsidP="008501A2">
      <w:pPr>
        <w:pStyle w:val="ListParagraph"/>
        <w:spacing w:after="0" w:line="240" w:lineRule="auto"/>
        <w:ind w:left="1080"/>
        <w:jc w:val="both"/>
        <w:rPr>
          <w:color w:val="000000" w:themeColor="text1"/>
          <w:sz w:val="14"/>
          <w:szCs w:val="14"/>
        </w:rPr>
      </w:pPr>
    </w:p>
    <w:p w14:paraId="1620EE69" w14:textId="58846EA7" w:rsidR="008501A2" w:rsidRDefault="008501A2" w:rsidP="008501A2">
      <w:pPr>
        <w:pStyle w:val="ListParagraph"/>
        <w:numPr>
          <w:ilvl w:val="0"/>
          <w:numId w:val="21"/>
        </w:numPr>
        <w:spacing w:after="0" w:line="240" w:lineRule="auto"/>
        <w:ind w:left="1080"/>
        <w:jc w:val="both"/>
        <w:rPr>
          <w:color w:val="000000" w:themeColor="text1"/>
        </w:rPr>
      </w:pPr>
      <w:r>
        <w:rPr>
          <w:color w:val="000000" w:themeColor="text1"/>
        </w:rPr>
        <w:t xml:space="preserve">Colossians exalts our </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sidR="00A313E7">
        <w:rPr>
          <w:color w:val="000000" w:themeColor="text1"/>
          <w:u w:val="single"/>
        </w:rPr>
        <w:t xml:space="preserve">        </w:t>
      </w:r>
      <w:r>
        <w:rPr>
          <w:color w:val="000000" w:themeColor="text1"/>
        </w:rPr>
        <w:t>, showing</w:t>
      </w:r>
      <w:r w:rsidR="005C6157">
        <w:rPr>
          <w:color w:val="000000" w:themeColor="text1"/>
        </w:rPr>
        <w:t xml:space="preserve"> us</w:t>
      </w:r>
      <w:r>
        <w:rPr>
          <w:color w:val="000000" w:themeColor="text1"/>
        </w:rPr>
        <w:t xml:space="preserve"> how superior</w:t>
      </w:r>
      <w:r w:rsidR="005C6157">
        <w:rPr>
          <w:color w:val="000000" w:themeColor="text1"/>
        </w:rPr>
        <w:t xml:space="preserve"> He is</w:t>
      </w:r>
      <w:r>
        <w:rPr>
          <w:color w:val="000000" w:themeColor="text1"/>
        </w:rPr>
        <w:t xml:space="preserve"> in every way to everyone and everything</w:t>
      </w:r>
      <w:r w:rsidR="005C6157">
        <w:rPr>
          <w:color w:val="000000" w:themeColor="text1"/>
        </w:rPr>
        <w:t>.  Christ wants us to long for Him as He longs for us.</w:t>
      </w:r>
    </w:p>
    <w:p w14:paraId="5D58B0FC" w14:textId="77777777" w:rsidR="008501A2" w:rsidRPr="008501A2" w:rsidRDefault="008501A2" w:rsidP="008501A2">
      <w:pPr>
        <w:pStyle w:val="ListParagraph"/>
        <w:rPr>
          <w:color w:val="000000" w:themeColor="text1"/>
          <w:sz w:val="14"/>
          <w:szCs w:val="14"/>
        </w:rPr>
      </w:pPr>
    </w:p>
    <w:p w14:paraId="2BC5C664" w14:textId="34C85AB8" w:rsidR="008501A2" w:rsidRDefault="008501A2" w:rsidP="00B816BE">
      <w:pPr>
        <w:pStyle w:val="ListParagraph"/>
        <w:tabs>
          <w:tab w:val="bar" w:pos="5040"/>
          <w:tab w:val="left" w:pos="5760"/>
        </w:tabs>
        <w:spacing w:after="0" w:line="240" w:lineRule="auto"/>
        <w:ind w:left="2520"/>
        <w:jc w:val="both"/>
        <w:rPr>
          <w:color w:val="000000" w:themeColor="text1"/>
        </w:rPr>
      </w:pPr>
      <w:r>
        <w:rPr>
          <w:color w:val="000000" w:themeColor="text1"/>
        </w:rPr>
        <w:t>Colossians 1:</w:t>
      </w:r>
      <w:r w:rsidR="00A313E7">
        <w:rPr>
          <w:color w:val="000000" w:themeColor="text1"/>
        </w:rPr>
        <w:t>15-20</w:t>
      </w:r>
      <w:r w:rsidR="00A313E7">
        <w:rPr>
          <w:color w:val="000000" w:themeColor="text1"/>
        </w:rPr>
        <w:tab/>
        <w:t>Colossians 2:9-10</w:t>
      </w:r>
    </w:p>
    <w:p w14:paraId="097A58DE" w14:textId="35AFF05A" w:rsidR="00A313E7" w:rsidRPr="00A313E7" w:rsidRDefault="00A313E7" w:rsidP="00B816BE">
      <w:pPr>
        <w:pStyle w:val="ListParagraph"/>
        <w:tabs>
          <w:tab w:val="bar" w:pos="5040"/>
          <w:tab w:val="left" w:pos="5760"/>
        </w:tabs>
        <w:spacing w:after="0" w:line="240" w:lineRule="auto"/>
        <w:ind w:left="2520"/>
        <w:jc w:val="both"/>
        <w:rPr>
          <w:color w:val="000000" w:themeColor="text1"/>
        </w:rPr>
      </w:pPr>
      <w:r>
        <w:rPr>
          <w:color w:val="000000" w:themeColor="text1"/>
        </w:rPr>
        <w:t>Colossians 2:1-3</w:t>
      </w:r>
      <w:r>
        <w:rPr>
          <w:color w:val="000000" w:themeColor="text1"/>
        </w:rPr>
        <w:tab/>
        <w:t>Colossians 2:16-19</w:t>
      </w:r>
    </w:p>
    <w:sectPr w:rsidR="00A313E7" w:rsidRPr="00A313E7" w:rsidSect="00F94AD0">
      <w:headerReference w:type="even" r:id="rId8"/>
      <w:headerReference w:type="default" r:id="rId9"/>
      <w:footerReference w:type="even" r:id="rId10"/>
      <w:footerReference w:type="default" r:id="rId11"/>
      <w:headerReference w:type="first" r:id="rId12"/>
      <w:footerReference w:type="first" r:id="rId13"/>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7351" w14:textId="77777777" w:rsidR="00B05B1D" w:rsidRDefault="00B05B1D" w:rsidP="00F935B8">
      <w:pPr>
        <w:spacing w:after="0" w:line="240" w:lineRule="auto"/>
      </w:pPr>
      <w:r>
        <w:separator/>
      </w:r>
    </w:p>
  </w:endnote>
  <w:endnote w:type="continuationSeparator" w:id="0">
    <w:p w14:paraId="4D1D8D57" w14:textId="77777777" w:rsidR="00B05B1D" w:rsidRDefault="00B05B1D"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1BD1" w14:textId="77777777" w:rsidR="006F4216" w:rsidRDefault="006F4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A722F" w14:textId="77777777" w:rsidR="00B05B1D" w:rsidRDefault="00B05B1D" w:rsidP="00F935B8">
      <w:pPr>
        <w:spacing w:after="0" w:line="240" w:lineRule="auto"/>
      </w:pPr>
      <w:r>
        <w:separator/>
      </w:r>
    </w:p>
  </w:footnote>
  <w:footnote w:type="continuationSeparator" w:id="0">
    <w:p w14:paraId="7843E4B4" w14:textId="77777777" w:rsidR="00B05B1D" w:rsidRDefault="00B05B1D"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05F1" w14:textId="77777777" w:rsidR="006F4216" w:rsidRDefault="006F4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339E5D2D"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2</w:t>
    </w:r>
    <w:r w:rsidRPr="00FE70A0">
      <w:rPr>
        <w:sz w:val="20"/>
        <w:szCs w:val="2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2C6F" w14:textId="77777777" w:rsidR="006F4216" w:rsidRDefault="006F4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6DB8"/>
    <w:multiLevelType w:val="hybridMultilevel"/>
    <w:tmpl w:val="D102B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83EAE"/>
    <w:multiLevelType w:val="hybridMultilevel"/>
    <w:tmpl w:val="83C24002"/>
    <w:lvl w:ilvl="0" w:tplc="04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E610F"/>
    <w:multiLevelType w:val="hybridMultilevel"/>
    <w:tmpl w:val="6CC8A660"/>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06690"/>
    <w:multiLevelType w:val="hybridMultilevel"/>
    <w:tmpl w:val="EE4A0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E1FDC"/>
    <w:multiLevelType w:val="hybridMultilevel"/>
    <w:tmpl w:val="B9A6BE4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0188D"/>
    <w:multiLevelType w:val="hybridMultilevel"/>
    <w:tmpl w:val="2F1C8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6"/>
  </w:num>
  <w:num w:numId="2" w16cid:durableId="463281456">
    <w:abstractNumId w:val="11"/>
  </w:num>
  <w:num w:numId="3" w16cid:durableId="1782987534">
    <w:abstractNumId w:val="13"/>
  </w:num>
  <w:num w:numId="4" w16cid:durableId="1081563473">
    <w:abstractNumId w:val="16"/>
  </w:num>
  <w:num w:numId="5" w16cid:durableId="1851676810">
    <w:abstractNumId w:val="17"/>
  </w:num>
  <w:num w:numId="6" w16cid:durableId="24838586">
    <w:abstractNumId w:val="18"/>
  </w:num>
  <w:num w:numId="7" w16cid:durableId="1306857316">
    <w:abstractNumId w:val="7"/>
  </w:num>
  <w:num w:numId="8" w16cid:durableId="1902013711">
    <w:abstractNumId w:val="9"/>
  </w:num>
  <w:num w:numId="9" w16cid:durableId="48651670">
    <w:abstractNumId w:val="21"/>
  </w:num>
  <w:num w:numId="10" w16cid:durableId="2118937295">
    <w:abstractNumId w:val="10"/>
  </w:num>
  <w:num w:numId="11" w16cid:durableId="220945700">
    <w:abstractNumId w:val="20"/>
  </w:num>
  <w:num w:numId="12" w16cid:durableId="1419131671">
    <w:abstractNumId w:val="1"/>
  </w:num>
  <w:num w:numId="13" w16cid:durableId="984552456">
    <w:abstractNumId w:val="3"/>
  </w:num>
  <w:num w:numId="14" w16cid:durableId="153691315">
    <w:abstractNumId w:val="15"/>
  </w:num>
  <w:num w:numId="15" w16cid:durableId="715545577">
    <w:abstractNumId w:val="5"/>
  </w:num>
  <w:num w:numId="16" w16cid:durableId="862551958">
    <w:abstractNumId w:val="12"/>
  </w:num>
  <w:num w:numId="17" w16cid:durableId="797381262">
    <w:abstractNumId w:val="0"/>
  </w:num>
  <w:num w:numId="18" w16cid:durableId="1128083216">
    <w:abstractNumId w:val="4"/>
  </w:num>
  <w:num w:numId="19" w16cid:durableId="189609378">
    <w:abstractNumId w:val="8"/>
  </w:num>
  <w:num w:numId="20" w16cid:durableId="1821968900">
    <w:abstractNumId w:val="19"/>
  </w:num>
  <w:num w:numId="21" w16cid:durableId="2055422181">
    <w:abstractNumId w:val="14"/>
  </w:num>
  <w:num w:numId="22" w16cid:durableId="12052185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26CFC"/>
    <w:rsid w:val="000313C8"/>
    <w:rsid w:val="0003626D"/>
    <w:rsid w:val="000368E8"/>
    <w:rsid w:val="00040186"/>
    <w:rsid w:val="00055774"/>
    <w:rsid w:val="00056412"/>
    <w:rsid w:val="00065713"/>
    <w:rsid w:val="00067917"/>
    <w:rsid w:val="0007057D"/>
    <w:rsid w:val="00071E73"/>
    <w:rsid w:val="00083D12"/>
    <w:rsid w:val="00087E3B"/>
    <w:rsid w:val="0009034C"/>
    <w:rsid w:val="000917ED"/>
    <w:rsid w:val="00092CDB"/>
    <w:rsid w:val="000A2612"/>
    <w:rsid w:val="000A39B3"/>
    <w:rsid w:val="000B09F0"/>
    <w:rsid w:val="000B3273"/>
    <w:rsid w:val="000B56CE"/>
    <w:rsid w:val="000B5EB5"/>
    <w:rsid w:val="000B7FB3"/>
    <w:rsid w:val="000C2E3B"/>
    <w:rsid w:val="000C4209"/>
    <w:rsid w:val="000C4C0F"/>
    <w:rsid w:val="000C5013"/>
    <w:rsid w:val="000D6856"/>
    <w:rsid w:val="000E134E"/>
    <w:rsid w:val="000E77B1"/>
    <w:rsid w:val="000F20A3"/>
    <w:rsid w:val="0010569D"/>
    <w:rsid w:val="0010740C"/>
    <w:rsid w:val="00111C26"/>
    <w:rsid w:val="00117EF1"/>
    <w:rsid w:val="0013371A"/>
    <w:rsid w:val="00135E48"/>
    <w:rsid w:val="00142E2A"/>
    <w:rsid w:val="00150738"/>
    <w:rsid w:val="00152D5E"/>
    <w:rsid w:val="00153DB5"/>
    <w:rsid w:val="00153F2B"/>
    <w:rsid w:val="00154673"/>
    <w:rsid w:val="0016192D"/>
    <w:rsid w:val="00163C07"/>
    <w:rsid w:val="0017006F"/>
    <w:rsid w:val="001713DB"/>
    <w:rsid w:val="001728D8"/>
    <w:rsid w:val="00180D0A"/>
    <w:rsid w:val="00193045"/>
    <w:rsid w:val="0019702C"/>
    <w:rsid w:val="00197CB2"/>
    <w:rsid w:val="001B6530"/>
    <w:rsid w:val="001C006E"/>
    <w:rsid w:val="001C1722"/>
    <w:rsid w:val="001C3523"/>
    <w:rsid w:val="001C6DDB"/>
    <w:rsid w:val="001D07FB"/>
    <w:rsid w:val="001D12D3"/>
    <w:rsid w:val="001E6757"/>
    <w:rsid w:val="001E72EE"/>
    <w:rsid w:val="001F0AD7"/>
    <w:rsid w:val="001F2C7F"/>
    <w:rsid w:val="00206274"/>
    <w:rsid w:val="0020743D"/>
    <w:rsid w:val="002105E4"/>
    <w:rsid w:val="00213AD4"/>
    <w:rsid w:val="0021485B"/>
    <w:rsid w:val="002166FD"/>
    <w:rsid w:val="00225A8E"/>
    <w:rsid w:val="0022644D"/>
    <w:rsid w:val="00234CA2"/>
    <w:rsid w:val="00240640"/>
    <w:rsid w:val="00245EB1"/>
    <w:rsid w:val="00251251"/>
    <w:rsid w:val="00251CF8"/>
    <w:rsid w:val="002520B6"/>
    <w:rsid w:val="00252146"/>
    <w:rsid w:val="0025397C"/>
    <w:rsid w:val="00257248"/>
    <w:rsid w:val="00263701"/>
    <w:rsid w:val="00266407"/>
    <w:rsid w:val="00271F7C"/>
    <w:rsid w:val="002762F4"/>
    <w:rsid w:val="0027644D"/>
    <w:rsid w:val="00291318"/>
    <w:rsid w:val="00293A91"/>
    <w:rsid w:val="0029456C"/>
    <w:rsid w:val="002A14BA"/>
    <w:rsid w:val="002A14E4"/>
    <w:rsid w:val="002B03B6"/>
    <w:rsid w:val="002B7CBB"/>
    <w:rsid w:val="002C39BA"/>
    <w:rsid w:val="002D231D"/>
    <w:rsid w:val="002D6164"/>
    <w:rsid w:val="002E27D9"/>
    <w:rsid w:val="002E28F9"/>
    <w:rsid w:val="002E3360"/>
    <w:rsid w:val="002E48A9"/>
    <w:rsid w:val="002E5BC3"/>
    <w:rsid w:val="002E73EA"/>
    <w:rsid w:val="002F0CC1"/>
    <w:rsid w:val="002F221A"/>
    <w:rsid w:val="002F2927"/>
    <w:rsid w:val="002F48FA"/>
    <w:rsid w:val="00304FB9"/>
    <w:rsid w:val="003148DB"/>
    <w:rsid w:val="0032115A"/>
    <w:rsid w:val="00332716"/>
    <w:rsid w:val="003348F8"/>
    <w:rsid w:val="00336490"/>
    <w:rsid w:val="00340A71"/>
    <w:rsid w:val="003426E5"/>
    <w:rsid w:val="00344417"/>
    <w:rsid w:val="0034754E"/>
    <w:rsid w:val="00352104"/>
    <w:rsid w:val="00352F24"/>
    <w:rsid w:val="003532D9"/>
    <w:rsid w:val="00355CC2"/>
    <w:rsid w:val="003606FC"/>
    <w:rsid w:val="00375B21"/>
    <w:rsid w:val="003778B2"/>
    <w:rsid w:val="003803D1"/>
    <w:rsid w:val="00383ABE"/>
    <w:rsid w:val="00394516"/>
    <w:rsid w:val="00394F41"/>
    <w:rsid w:val="003A1489"/>
    <w:rsid w:val="003A3433"/>
    <w:rsid w:val="003B6F2F"/>
    <w:rsid w:val="003C7890"/>
    <w:rsid w:val="003D163B"/>
    <w:rsid w:val="003E09EA"/>
    <w:rsid w:val="003E387F"/>
    <w:rsid w:val="003E71D2"/>
    <w:rsid w:val="003E7550"/>
    <w:rsid w:val="003F26F6"/>
    <w:rsid w:val="003F4BFD"/>
    <w:rsid w:val="003F4D9D"/>
    <w:rsid w:val="00400D40"/>
    <w:rsid w:val="00401206"/>
    <w:rsid w:val="004015A8"/>
    <w:rsid w:val="004023C4"/>
    <w:rsid w:val="0040405E"/>
    <w:rsid w:val="00405363"/>
    <w:rsid w:val="004138F1"/>
    <w:rsid w:val="00416092"/>
    <w:rsid w:val="00423253"/>
    <w:rsid w:val="004255FB"/>
    <w:rsid w:val="00427999"/>
    <w:rsid w:val="00434BDE"/>
    <w:rsid w:val="004447FE"/>
    <w:rsid w:val="004448D8"/>
    <w:rsid w:val="00447ACD"/>
    <w:rsid w:val="004506DC"/>
    <w:rsid w:val="0045607D"/>
    <w:rsid w:val="00457F11"/>
    <w:rsid w:val="00460DB6"/>
    <w:rsid w:val="00464FA6"/>
    <w:rsid w:val="0046629D"/>
    <w:rsid w:val="00466859"/>
    <w:rsid w:val="00472A36"/>
    <w:rsid w:val="00476D61"/>
    <w:rsid w:val="004771A9"/>
    <w:rsid w:val="004855DE"/>
    <w:rsid w:val="00485A9E"/>
    <w:rsid w:val="00497B1E"/>
    <w:rsid w:val="004B0081"/>
    <w:rsid w:val="004B22D5"/>
    <w:rsid w:val="004C17F2"/>
    <w:rsid w:val="004C2380"/>
    <w:rsid w:val="004C3360"/>
    <w:rsid w:val="004C68E2"/>
    <w:rsid w:val="004D06C1"/>
    <w:rsid w:val="004D41DF"/>
    <w:rsid w:val="004D6C4E"/>
    <w:rsid w:val="004E1198"/>
    <w:rsid w:val="004F1B61"/>
    <w:rsid w:val="00502A6B"/>
    <w:rsid w:val="005033AA"/>
    <w:rsid w:val="005169D5"/>
    <w:rsid w:val="00521B4B"/>
    <w:rsid w:val="00525456"/>
    <w:rsid w:val="00526F86"/>
    <w:rsid w:val="005276C2"/>
    <w:rsid w:val="00527BF6"/>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65B7C"/>
    <w:rsid w:val="00572168"/>
    <w:rsid w:val="005867C1"/>
    <w:rsid w:val="00586EAC"/>
    <w:rsid w:val="00593661"/>
    <w:rsid w:val="00594F20"/>
    <w:rsid w:val="0059543D"/>
    <w:rsid w:val="005A0750"/>
    <w:rsid w:val="005A2626"/>
    <w:rsid w:val="005A67A0"/>
    <w:rsid w:val="005A7AD4"/>
    <w:rsid w:val="005B6484"/>
    <w:rsid w:val="005B78A7"/>
    <w:rsid w:val="005C0210"/>
    <w:rsid w:val="005C6157"/>
    <w:rsid w:val="005D0235"/>
    <w:rsid w:val="005D042F"/>
    <w:rsid w:val="005D782D"/>
    <w:rsid w:val="005E3723"/>
    <w:rsid w:val="005F03DF"/>
    <w:rsid w:val="005F1085"/>
    <w:rsid w:val="005F34F6"/>
    <w:rsid w:val="005F3771"/>
    <w:rsid w:val="005F6312"/>
    <w:rsid w:val="005F645F"/>
    <w:rsid w:val="00602FF7"/>
    <w:rsid w:val="006048D2"/>
    <w:rsid w:val="006132DB"/>
    <w:rsid w:val="00617A52"/>
    <w:rsid w:val="006202D3"/>
    <w:rsid w:val="006268BD"/>
    <w:rsid w:val="00632DB8"/>
    <w:rsid w:val="00635812"/>
    <w:rsid w:val="00636B36"/>
    <w:rsid w:val="00640157"/>
    <w:rsid w:val="00640E32"/>
    <w:rsid w:val="00645E3E"/>
    <w:rsid w:val="00655132"/>
    <w:rsid w:val="00661C12"/>
    <w:rsid w:val="00663C54"/>
    <w:rsid w:val="006714B8"/>
    <w:rsid w:val="00676D95"/>
    <w:rsid w:val="006774F6"/>
    <w:rsid w:val="00680626"/>
    <w:rsid w:val="006810ED"/>
    <w:rsid w:val="0068443F"/>
    <w:rsid w:val="0068487E"/>
    <w:rsid w:val="00695009"/>
    <w:rsid w:val="006965F3"/>
    <w:rsid w:val="006A0300"/>
    <w:rsid w:val="006B0750"/>
    <w:rsid w:val="006B59CB"/>
    <w:rsid w:val="006C0FA0"/>
    <w:rsid w:val="006C6514"/>
    <w:rsid w:val="006D289D"/>
    <w:rsid w:val="006D4F12"/>
    <w:rsid w:val="006D5554"/>
    <w:rsid w:val="006D6CAB"/>
    <w:rsid w:val="006D7AA0"/>
    <w:rsid w:val="006F098F"/>
    <w:rsid w:val="006F4216"/>
    <w:rsid w:val="006F6325"/>
    <w:rsid w:val="007002E5"/>
    <w:rsid w:val="00705CB3"/>
    <w:rsid w:val="00724B2D"/>
    <w:rsid w:val="00724EF8"/>
    <w:rsid w:val="00727FE2"/>
    <w:rsid w:val="00731EDF"/>
    <w:rsid w:val="00733E61"/>
    <w:rsid w:val="0073550D"/>
    <w:rsid w:val="0074237A"/>
    <w:rsid w:val="00742B4D"/>
    <w:rsid w:val="007442A1"/>
    <w:rsid w:val="00744E2E"/>
    <w:rsid w:val="0074599A"/>
    <w:rsid w:val="00747187"/>
    <w:rsid w:val="007567BC"/>
    <w:rsid w:val="007567CE"/>
    <w:rsid w:val="00764CCD"/>
    <w:rsid w:val="00770387"/>
    <w:rsid w:val="007715A4"/>
    <w:rsid w:val="00774097"/>
    <w:rsid w:val="00781F22"/>
    <w:rsid w:val="00784BED"/>
    <w:rsid w:val="00784F57"/>
    <w:rsid w:val="00787546"/>
    <w:rsid w:val="007B38C0"/>
    <w:rsid w:val="007C0E03"/>
    <w:rsid w:val="007D23E0"/>
    <w:rsid w:val="007D2936"/>
    <w:rsid w:val="007D2D97"/>
    <w:rsid w:val="007D65BB"/>
    <w:rsid w:val="007E715F"/>
    <w:rsid w:val="007F0779"/>
    <w:rsid w:val="007F28AE"/>
    <w:rsid w:val="007F4132"/>
    <w:rsid w:val="00800AF1"/>
    <w:rsid w:val="00801345"/>
    <w:rsid w:val="0080316B"/>
    <w:rsid w:val="008039CF"/>
    <w:rsid w:val="00805303"/>
    <w:rsid w:val="008143ED"/>
    <w:rsid w:val="0081485A"/>
    <w:rsid w:val="00815355"/>
    <w:rsid w:val="00815C6D"/>
    <w:rsid w:val="00817A2D"/>
    <w:rsid w:val="0082201B"/>
    <w:rsid w:val="00832033"/>
    <w:rsid w:val="00836CC6"/>
    <w:rsid w:val="00841614"/>
    <w:rsid w:val="00844386"/>
    <w:rsid w:val="008501A2"/>
    <w:rsid w:val="00852FBA"/>
    <w:rsid w:val="008534EC"/>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0834"/>
    <w:rsid w:val="008C41DE"/>
    <w:rsid w:val="008D28C0"/>
    <w:rsid w:val="008E3EDF"/>
    <w:rsid w:val="008F06DA"/>
    <w:rsid w:val="008F2202"/>
    <w:rsid w:val="00900F40"/>
    <w:rsid w:val="0090388A"/>
    <w:rsid w:val="00903983"/>
    <w:rsid w:val="00907322"/>
    <w:rsid w:val="00910651"/>
    <w:rsid w:val="00910EED"/>
    <w:rsid w:val="00912687"/>
    <w:rsid w:val="009149A5"/>
    <w:rsid w:val="00922C35"/>
    <w:rsid w:val="0092425C"/>
    <w:rsid w:val="00943023"/>
    <w:rsid w:val="009466D8"/>
    <w:rsid w:val="009473E1"/>
    <w:rsid w:val="00950FAC"/>
    <w:rsid w:val="0095786F"/>
    <w:rsid w:val="0096032B"/>
    <w:rsid w:val="00964715"/>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B0E79"/>
    <w:rsid w:val="009B0F84"/>
    <w:rsid w:val="009B55A1"/>
    <w:rsid w:val="009B6941"/>
    <w:rsid w:val="009C3A7C"/>
    <w:rsid w:val="009C5DED"/>
    <w:rsid w:val="009C6ACF"/>
    <w:rsid w:val="009C6E0D"/>
    <w:rsid w:val="009D1F9B"/>
    <w:rsid w:val="009D2F28"/>
    <w:rsid w:val="009E4753"/>
    <w:rsid w:val="009E6DC0"/>
    <w:rsid w:val="009F0D58"/>
    <w:rsid w:val="009F13A9"/>
    <w:rsid w:val="009F5AC6"/>
    <w:rsid w:val="009F7286"/>
    <w:rsid w:val="00A00EDA"/>
    <w:rsid w:val="00A02879"/>
    <w:rsid w:val="00A07840"/>
    <w:rsid w:val="00A12460"/>
    <w:rsid w:val="00A12B57"/>
    <w:rsid w:val="00A136FD"/>
    <w:rsid w:val="00A231E3"/>
    <w:rsid w:val="00A255FB"/>
    <w:rsid w:val="00A25A4D"/>
    <w:rsid w:val="00A313E7"/>
    <w:rsid w:val="00A3153F"/>
    <w:rsid w:val="00A37DE7"/>
    <w:rsid w:val="00A40CF9"/>
    <w:rsid w:val="00A4711A"/>
    <w:rsid w:val="00A560B3"/>
    <w:rsid w:val="00A633F3"/>
    <w:rsid w:val="00A647F9"/>
    <w:rsid w:val="00A71A31"/>
    <w:rsid w:val="00A74ACC"/>
    <w:rsid w:val="00A74E1E"/>
    <w:rsid w:val="00A75FE5"/>
    <w:rsid w:val="00A76792"/>
    <w:rsid w:val="00A76CCA"/>
    <w:rsid w:val="00A773BA"/>
    <w:rsid w:val="00A83952"/>
    <w:rsid w:val="00A86776"/>
    <w:rsid w:val="00A869F6"/>
    <w:rsid w:val="00A914BC"/>
    <w:rsid w:val="00A9595D"/>
    <w:rsid w:val="00A9645E"/>
    <w:rsid w:val="00A969EA"/>
    <w:rsid w:val="00AA1B83"/>
    <w:rsid w:val="00AA24E2"/>
    <w:rsid w:val="00AA2651"/>
    <w:rsid w:val="00AA6060"/>
    <w:rsid w:val="00AA69C3"/>
    <w:rsid w:val="00AB0D9D"/>
    <w:rsid w:val="00AB2ED1"/>
    <w:rsid w:val="00AC0D4A"/>
    <w:rsid w:val="00AD2C9B"/>
    <w:rsid w:val="00AE4DBC"/>
    <w:rsid w:val="00AE6B12"/>
    <w:rsid w:val="00AF1121"/>
    <w:rsid w:val="00AF27CF"/>
    <w:rsid w:val="00AF7A24"/>
    <w:rsid w:val="00B0190A"/>
    <w:rsid w:val="00B04D9A"/>
    <w:rsid w:val="00B05634"/>
    <w:rsid w:val="00B05B1D"/>
    <w:rsid w:val="00B12849"/>
    <w:rsid w:val="00B26314"/>
    <w:rsid w:val="00B27D43"/>
    <w:rsid w:val="00B33676"/>
    <w:rsid w:val="00B362D5"/>
    <w:rsid w:val="00B40E78"/>
    <w:rsid w:val="00B41E77"/>
    <w:rsid w:val="00B46ED8"/>
    <w:rsid w:val="00B51371"/>
    <w:rsid w:val="00B53835"/>
    <w:rsid w:val="00B616C1"/>
    <w:rsid w:val="00B62B20"/>
    <w:rsid w:val="00B65CE3"/>
    <w:rsid w:val="00B70C4A"/>
    <w:rsid w:val="00B72C15"/>
    <w:rsid w:val="00B73851"/>
    <w:rsid w:val="00B816BE"/>
    <w:rsid w:val="00B86F29"/>
    <w:rsid w:val="00BA0303"/>
    <w:rsid w:val="00BA2FF2"/>
    <w:rsid w:val="00BA5292"/>
    <w:rsid w:val="00BA5FCB"/>
    <w:rsid w:val="00BA6649"/>
    <w:rsid w:val="00BA70BC"/>
    <w:rsid w:val="00BA7AA4"/>
    <w:rsid w:val="00BB5257"/>
    <w:rsid w:val="00BB6F48"/>
    <w:rsid w:val="00BC27C7"/>
    <w:rsid w:val="00BC48BF"/>
    <w:rsid w:val="00BC7CD1"/>
    <w:rsid w:val="00BD2773"/>
    <w:rsid w:val="00BD3340"/>
    <w:rsid w:val="00BD386E"/>
    <w:rsid w:val="00BD3F7A"/>
    <w:rsid w:val="00BD460D"/>
    <w:rsid w:val="00BD5302"/>
    <w:rsid w:val="00BE0A11"/>
    <w:rsid w:val="00BE1124"/>
    <w:rsid w:val="00BE16FF"/>
    <w:rsid w:val="00BE3AF0"/>
    <w:rsid w:val="00BE4CB7"/>
    <w:rsid w:val="00BE4D87"/>
    <w:rsid w:val="00BF0506"/>
    <w:rsid w:val="00BF3ADB"/>
    <w:rsid w:val="00C01FB7"/>
    <w:rsid w:val="00C0221E"/>
    <w:rsid w:val="00C02957"/>
    <w:rsid w:val="00C0409F"/>
    <w:rsid w:val="00C11536"/>
    <w:rsid w:val="00C14990"/>
    <w:rsid w:val="00C16B58"/>
    <w:rsid w:val="00C314AF"/>
    <w:rsid w:val="00C3341E"/>
    <w:rsid w:val="00C36099"/>
    <w:rsid w:val="00C371B0"/>
    <w:rsid w:val="00C40EF4"/>
    <w:rsid w:val="00C4211E"/>
    <w:rsid w:val="00C442B0"/>
    <w:rsid w:val="00C45377"/>
    <w:rsid w:val="00C466AF"/>
    <w:rsid w:val="00C4753D"/>
    <w:rsid w:val="00C510CC"/>
    <w:rsid w:val="00C53A83"/>
    <w:rsid w:val="00C5477F"/>
    <w:rsid w:val="00C54E25"/>
    <w:rsid w:val="00C6017E"/>
    <w:rsid w:val="00C65B46"/>
    <w:rsid w:val="00C65EE5"/>
    <w:rsid w:val="00C66825"/>
    <w:rsid w:val="00C7481D"/>
    <w:rsid w:val="00C74AEB"/>
    <w:rsid w:val="00C74F49"/>
    <w:rsid w:val="00C7632B"/>
    <w:rsid w:val="00C80A70"/>
    <w:rsid w:val="00C80E5C"/>
    <w:rsid w:val="00C854AC"/>
    <w:rsid w:val="00C85961"/>
    <w:rsid w:val="00C90AAA"/>
    <w:rsid w:val="00C91871"/>
    <w:rsid w:val="00CC037A"/>
    <w:rsid w:val="00CC3238"/>
    <w:rsid w:val="00CD1F94"/>
    <w:rsid w:val="00CD5C3D"/>
    <w:rsid w:val="00CD5E62"/>
    <w:rsid w:val="00CD64D3"/>
    <w:rsid w:val="00CD64F2"/>
    <w:rsid w:val="00CE7DA3"/>
    <w:rsid w:val="00CF21BC"/>
    <w:rsid w:val="00CF2215"/>
    <w:rsid w:val="00CF35E7"/>
    <w:rsid w:val="00CF3649"/>
    <w:rsid w:val="00D007D7"/>
    <w:rsid w:val="00D06A29"/>
    <w:rsid w:val="00D06BE2"/>
    <w:rsid w:val="00D07EC9"/>
    <w:rsid w:val="00D1244A"/>
    <w:rsid w:val="00D15CB8"/>
    <w:rsid w:val="00D171B5"/>
    <w:rsid w:val="00D2149B"/>
    <w:rsid w:val="00D21E5D"/>
    <w:rsid w:val="00D22671"/>
    <w:rsid w:val="00D246FF"/>
    <w:rsid w:val="00D273E8"/>
    <w:rsid w:val="00D43796"/>
    <w:rsid w:val="00D45320"/>
    <w:rsid w:val="00D46707"/>
    <w:rsid w:val="00D52039"/>
    <w:rsid w:val="00D62DB0"/>
    <w:rsid w:val="00D66E95"/>
    <w:rsid w:val="00D6782A"/>
    <w:rsid w:val="00D67EA0"/>
    <w:rsid w:val="00D73A18"/>
    <w:rsid w:val="00D740EE"/>
    <w:rsid w:val="00D8373A"/>
    <w:rsid w:val="00D83C16"/>
    <w:rsid w:val="00D87F27"/>
    <w:rsid w:val="00DA0A02"/>
    <w:rsid w:val="00DA138F"/>
    <w:rsid w:val="00DB0A0D"/>
    <w:rsid w:val="00DB78FC"/>
    <w:rsid w:val="00DC01EF"/>
    <w:rsid w:val="00DC2EB5"/>
    <w:rsid w:val="00DC2FA6"/>
    <w:rsid w:val="00DC6DA6"/>
    <w:rsid w:val="00DD209C"/>
    <w:rsid w:val="00DD43D9"/>
    <w:rsid w:val="00DF22BC"/>
    <w:rsid w:val="00DF6BC1"/>
    <w:rsid w:val="00E05E1D"/>
    <w:rsid w:val="00E2127E"/>
    <w:rsid w:val="00E215CE"/>
    <w:rsid w:val="00E24382"/>
    <w:rsid w:val="00E24473"/>
    <w:rsid w:val="00E259CE"/>
    <w:rsid w:val="00E26C9F"/>
    <w:rsid w:val="00E35528"/>
    <w:rsid w:val="00E379B1"/>
    <w:rsid w:val="00E415A0"/>
    <w:rsid w:val="00E4515A"/>
    <w:rsid w:val="00E50012"/>
    <w:rsid w:val="00E505EA"/>
    <w:rsid w:val="00E50F24"/>
    <w:rsid w:val="00E518EF"/>
    <w:rsid w:val="00E527F4"/>
    <w:rsid w:val="00E55C96"/>
    <w:rsid w:val="00E6178A"/>
    <w:rsid w:val="00E730FF"/>
    <w:rsid w:val="00E77A5A"/>
    <w:rsid w:val="00E82CB4"/>
    <w:rsid w:val="00E918F5"/>
    <w:rsid w:val="00E92B7D"/>
    <w:rsid w:val="00E94A20"/>
    <w:rsid w:val="00EA066D"/>
    <w:rsid w:val="00EA0863"/>
    <w:rsid w:val="00EA3E45"/>
    <w:rsid w:val="00EA4F4D"/>
    <w:rsid w:val="00EB0788"/>
    <w:rsid w:val="00EB1818"/>
    <w:rsid w:val="00EB4E5F"/>
    <w:rsid w:val="00ED1692"/>
    <w:rsid w:val="00ED1D13"/>
    <w:rsid w:val="00ED347C"/>
    <w:rsid w:val="00ED63F7"/>
    <w:rsid w:val="00EE6533"/>
    <w:rsid w:val="00EE765B"/>
    <w:rsid w:val="00EF641B"/>
    <w:rsid w:val="00F035BA"/>
    <w:rsid w:val="00F03BA0"/>
    <w:rsid w:val="00F1058A"/>
    <w:rsid w:val="00F17158"/>
    <w:rsid w:val="00F25613"/>
    <w:rsid w:val="00F26AA5"/>
    <w:rsid w:val="00F27157"/>
    <w:rsid w:val="00F276E6"/>
    <w:rsid w:val="00F31D51"/>
    <w:rsid w:val="00F3442F"/>
    <w:rsid w:val="00F353D7"/>
    <w:rsid w:val="00F40310"/>
    <w:rsid w:val="00F41A30"/>
    <w:rsid w:val="00F50F78"/>
    <w:rsid w:val="00F52084"/>
    <w:rsid w:val="00F52F5A"/>
    <w:rsid w:val="00F53E2A"/>
    <w:rsid w:val="00F745C7"/>
    <w:rsid w:val="00F80B39"/>
    <w:rsid w:val="00F82E3A"/>
    <w:rsid w:val="00F90D43"/>
    <w:rsid w:val="00F923FE"/>
    <w:rsid w:val="00F92B0A"/>
    <w:rsid w:val="00F935B8"/>
    <w:rsid w:val="00F94AD0"/>
    <w:rsid w:val="00F953F1"/>
    <w:rsid w:val="00FA0DB3"/>
    <w:rsid w:val="00FA4922"/>
    <w:rsid w:val="00FA5998"/>
    <w:rsid w:val="00FA63CF"/>
    <w:rsid w:val="00FB12FF"/>
    <w:rsid w:val="00FB1D2F"/>
    <w:rsid w:val="00FB29D9"/>
    <w:rsid w:val="00FB654A"/>
    <w:rsid w:val="00FB74B2"/>
    <w:rsid w:val="00FD0AD6"/>
    <w:rsid w:val="00FD0EA8"/>
    <w:rsid w:val="00FD1E39"/>
    <w:rsid w:val="00FD39A9"/>
    <w:rsid w:val="00FD4968"/>
    <w:rsid w:val="00FE1BD1"/>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 w:id="194853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6</cp:revision>
  <cp:lastPrinted>2022-04-17T22:18:00Z</cp:lastPrinted>
  <dcterms:created xsi:type="dcterms:W3CDTF">2023-02-22T21:05:00Z</dcterms:created>
  <dcterms:modified xsi:type="dcterms:W3CDTF">2023-02-23T13:08:00Z</dcterms:modified>
</cp:coreProperties>
</file>