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384" w14:textId="2E6E0BEF" w:rsidR="00267B23" w:rsidRPr="0049737F" w:rsidRDefault="00267B23" w:rsidP="00A425A3">
      <w:pPr>
        <w:spacing w:after="0" w:line="240" w:lineRule="auto"/>
        <w:jc w:val="center"/>
        <w:rPr>
          <w:b/>
          <w:bCs/>
          <w:smallCaps/>
          <w:color w:val="1F3864" w:themeColor="accent1" w:themeShade="80"/>
          <w:sz w:val="36"/>
          <w:szCs w:val="36"/>
        </w:rPr>
      </w:pPr>
      <w:r w:rsidRPr="0049737F">
        <w:rPr>
          <w:b/>
          <w:bCs/>
          <w:i/>
          <w:iCs/>
          <w:color w:val="1F3864" w:themeColor="accent1" w:themeShade="80"/>
          <w:sz w:val="32"/>
          <w:szCs w:val="32"/>
        </w:rPr>
        <w:t>Breathe</w:t>
      </w:r>
    </w:p>
    <w:p w14:paraId="7862D071" w14:textId="5F27BC29" w:rsidR="009469F3" w:rsidRPr="0049737F" w:rsidRDefault="00E8035E" w:rsidP="00A425A3">
      <w:pPr>
        <w:spacing w:after="0" w:line="240" w:lineRule="auto"/>
        <w:jc w:val="center"/>
        <w:rPr>
          <w:smallCaps/>
          <w:color w:val="1F3864" w:themeColor="accent1" w:themeShade="80"/>
          <w:sz w:val="24"/>
          <w:szCs w:val="24"/>
        </w:rPr>
      </w:pPr>
      <w:r w:rsidRPr="0049737F">
        <w:rPr>
          <w:smallCaps/>
          <w:color w:val="1F3864" w:themeColor="accent1" w:themeShade="80"/>
          <w:sz w:val="24"/>
          <w:szCs w:val="24"/>
        </w:rPr>
        <w:t xml:space="preserve">Session </w:t>
      </w:r>
      <w:r w:rsidR="00E63EDF">
        <w:rPr>
          <w:smallCaps/>
          <w:color w:val="1F3864" w:themeColor="accent1" w:themeShade="80"/>
          <w:sz w:val="24"/>
          <w:szCs w:val="24"/>
        </w:rPr>
        <w:t>5</w:t>
      </w:r>
    </w:p>
    <w:p w14:paraId="7F43A678" w14:textId="7E0844BB" w:rsidR="00FB3CA7" w:rsidRPr="0049737F" w:rsidRDefault="00E63EDF" w:rsidP="00A425A3">
      <w:pPr>
        <w:spacing w:after="0" w:line="480" w:lineRule="auto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24-25</w:t>
      </w:r>
      <w:r w:rsidR="00E8035E" w:rsidRPr="0049737F">
        <w:rPr>
          <w:color w:val="1F3864" w:themeColor="accent1" w:themeShade="80"/>
        </w:rPr>
        <w:t xml:space="preserve"> </w:t>
      </w:r>
      <w:r w:rsidR="001F01E1" w:rsidRPr="0049737F">
        <w:rPr>
          <w:color w:val="1F3864" w:themeColor="accent1" w:themeShade="80"/>
        </w:rPr>
        <w:t>April</w:t>
      </w:r>
      <w:r w:rsidR="00FB3CA7" w:rsidRPr="0049737F">
        <w:rPr>
          <w:color w:val="1F3864" w:themeColor="accent1" w:themeShade="80"/>
        </w:rPr>
        <w:t xml:space="preserve"> 202</w:t>
      </w:r>
      <w:r w:rsidR="006C09BA" w:rsidRPr="0049737F">
        <w:rPr>
          <w:color w:val="1F3864" w:themeColor="accent1" w:themeShade="80"/>
        </w:rPr>
        <w:t>3</w:t>
      </w:r>
    </w:p>
    <w:p w14:paraId="085CF46C" w14:textId="61C7D454" w:rsidR="00267B23" w:rsidRDefault="00323AF8" w:rsidP="00323AF8">
      <w:pPr>
        <w:spacing w:after="0" w:line="240" w:lineRule="auto"/>
        <w:ind w:left="1710" w:hanging="1350"/>
        <w:rPr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IN CLASS</w:t>
      </w:r>
      <w:r w:rsidR="00267B23" w:rsidRPr="0049737F">
        <w:rPr>
          <w:b/>
          <w:bCs/>
          <w:color w:val="1F3864" w:themeColor="accent1" w:themeShade="80"/>
          <w:sz w:val="24"/>
          <w:szCs w:val="24"/>
        </w:rPr>
        <w:t>:</w:t>
      </w:r>
      <w:r w:rsidR="00810565">
        <w:rPr>
          <w:b/>
          <w:bCs/>
          <w:color w:val="1F3864" w:themeColor="accent1" w:themeShade="80"/>
          <w:sz w:val="24"/>
          <w:szCs w:val="24"/>
        </w:rPr>
        <w:t xml:space="preserve">  </w:t>
      </w:r>
      <w:r w:rsidR="003E1CC3">
        <w:rPr>
          <w:color w:val="1F3864" w:themeColor="accent1" w:themeShade="80"/>
          <w:sz w:val="24"/>
          <w:szCs w:val="24"/>
        </w:rPr>
        <w:t xml:space="preserve">Discuss week 4 material from the </w:t>
      </w:r>
      <w:r w:rsidR="003E1CC3">
        <w:rPr>
          <w:i/>
          <w:iCs/>
          <w:color w:val="1F3864" w:themeColor="accent1" w:themeShade="80"/>
          <w:sz w:val="24"/>
          <w:szCs w:val="24"/>
        </w:rPr>
        <w:t xml:space="preserve">Breathe </w:t>
      </w:r>
      <w:r w:rsidR="003E1CC3">
        <w:rPr>
          <w:color w:val="1F3864" w:themeColor="accent1" w:themeShade="80"/>
          <w:sz w:val="24"/>
          <w:szCs w:val="24"/>
        </w:rPr>
        <w:t>book.</w:t>
      </w:r>
      <w:r w:rsidR="00810565">
        <w:rPr>
          <w:color w:val="1F3864" w:themeColor="accent1" w:themeShade="80"/>
          <w:sz w:val="24"/>
          <w:szCs w:val="24"/>
        </w:rPr>
        <w:t xml:space="preserve">  Then w</w:t>
      </w:r>
      <w:r w:rsidR="00267B23" w:rsidRPr="0049737F">
        <w:rPr>
          <w:color w:val="1F3864" w:themeColor="accent1" w:themeShade="80"/>
          <w:sz w:val="24"/>
          <w:szCs w:val="24"/>
        </w:rPr>
        <w:t>atch</w:t>
      </w:r>
      <w:r w:rsidR="00810565">
        <w:rPr>
          <w:color w:val="1F3864" w:themeColor="accent1" w:themeShade="80"/>
          <w:sz w:val="24"/>
          <w:szCs w:val="24"/>
        </w:rPr>
        <w:t xml:space="preserve"> the</w:t>
      </w:r>
      <w:r w:rsidR="00267B23" w:rsidRPr="0049737F">
        <w:rPr>
          <w:color w:val="1F3864" w:themeColor="accent1" w:themeShade="80"/>
          <w:sz w:val="24"/>
          <w:szCs w:val="24"/>
        </w:rPr>
        <w:t xml:space="preserve"> video</w:t>
      </w:r>
      <w:r w:rsidR="00810565">
        <w:rPr>
          <w:color w:val="1F3864" w:themeColor="accent1" w:themeShade="80"/>
          <w:sz w:val="24"/>
          <w:szCs w:val="24"/>
        </w:rPr>
        <w:t xml:space="preserve"> for Session 5</w:t>
      </w:r>
      <w:r w:rsidR="00267B23" w:rsidRPr="0049737F">
        <w:rPr>
          <w:color w:val="1F3864" w:themeColor="accent1" w:themeShade="80"/>
          <w:sz w:val="24"/>
          <w:szCs w:val="24"/>
        </w:rPr>
        <w:t>.</w:t>
      </w:r>
    </w:p>
    <w:p w14:paraId="34FF861C" w14:textId="77777777" w:rsidR="00323AF8" w:rsidRDefault="00323AF8" w:rsidP="00323AF8">
      <w:pPr>
        <w:spacing w:after="0" w:line="240" w:lineRule="auto"/>
        <w:ind w:left="1710" w:hanging="1350"/>
        <w:rPr>
          <w:color w:val="1F3864" w:themeColor="accent1" w:themeShade="80"/>
          <w:sz w:val="24"/>
          <w:szCs w:val="24"/>
        </w:rPr>
      </w:pPr>
    </w:p>
    <w:p w14:paraId="0079F514" w14:textId="77777777" w:rsidR="00323AF8" w:rsidRPr="00810565" w:rsidRDefault="00323AF8" w:rsidP="00323AF8">
      <w:pPr>
        <w:spacing w:after="0" w:line="240" w:lineRule="auto"/>
        <w:ind w:left="360"/>
        <w:rPr>
          <w:b/>
          <w:bCs/>
          <w:color w:val="1F3864" w:themeColor="accent1" w:themeShade="80"/>
          <w:sz w:val="24"/>
          <w:szCs w:val="24"/>
        </w:rPr>
      </w:pPr>
    </w:p>
    <w:p w14:paraId="29121E53" w14:textId="59FA82FB" w:rsidR="00810565" w:rsidRDefault="00810565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  <w:r w:rsidRPr="008A54CA">
        <w:rPr>
          <w:noProof/>
        </w:rPr>
        <w:drawing>
          <wp:anchor distT="0" distB="0" distL="114300" distR="114300" simplePos="0" relativeHeight="251667456" behindDoc="0" locked="0" layoutInCell="1" allowOverlap="1" wp14:anchorId="286FEB22" wp14:editId="26693FC9">
            <wp:simplePos x="0" y="0"/>
            <wp:positionH relativeFrom="column">
              <wp:posOffset>4393565</wp:posOffset>
            </wp:positionH>
            <wp:positionV relativeFrom="paragraph">
              <wp:posOffset>30480</wp:posOffset>
            </wp:positionV>
            <wp:extent cx="739747" cy="1041400"/>
            <wp:effectExtent l="0" t="0" r="3810" b="6350"/>
            <wp:wrapNone/>
            <wp:docPr id="1202518356" name="Picture 120251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747" cy="10414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C4D9C" w14:textId="2A8C0DCF" w:rsidR="00267B23" w:rsidRPr="0049737F" w:rsidRDefault="00267B23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0A8BC5CC" w14:textId="145A4F6E" w:rsidR="00D17C3F" w:rsidRPr="0049737F" w:rsidRDefault="00D17C3F" w:rsidP="00D17C3F">
      <w:pPr>
        <w:spacing w:after="0" w:line="360" w:lineRule="auto"/>
        <w:ind w:left="360"/>
        <w:rPr>
          <w:b/>
          <w:bCs/>
          <w:color w:val="1F3864" w:themeColor="accent1" w:themeShade="80"/>
        </w:rPr>
      </w:pPr>
      <w:r w:rsidRPr="0049737F">
        <w:rPr>
          <w:b/>
          <w:bCs/>
          <w:color w:val="1F3864" w:themeColor="accent1" w:themeShade="80"/>
          <w:sz w:val="28"/>
          <w:szCs w:val="28"/>
        </w:rPr>
        <w:t>H</w:t>
      </w:r>
      <w:r w:rsidRPr="0049737F">
        <w:rPr>
          <w:b/>
          <w:bCs/>
          <w:smallCaps/>
          <w:color w:val="1F3864" w:themeColor="accent1" w:themeShade="80"/>
          <w:sz w:val="28"/>
          <w:szCs w:val="28"/>
        </w:rPr>
        <w:t>omework</w:t>
      </w:r>
      <w:r w:rsidRPr="0049737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49737F">
        <w:rPr>
          <w:color w:val="1F3864" w:themeColor="accent1" w:themeShade="80"/>
        </w:rPr>
        <w:t xml:space="preserve">(Due </w:t>
      </w:r>
      <w:r w:rsidR="0007282F">
        <w:rPr>
          <w:color w:val="1F3864" w:themeColor="accent1" w:themeShade="80"/>
        </w:rPr>
        <w:t>1-2 May</w:t>
      </w:r>
      <w:r w:rsidRPr="0049737F">
        <w:rPr>
          <w:color w:val="1F3864" w:themeColor="accent1" w:themeShade="80"/>
        </w:rPr>
        <w:t xml:space="preserve"> 2023)</w:t>
      </w:r>
    </w:p>
    <w:p w14:paraId="5B51A402" w14:textId="476D3948" w:rsidR="00FC0D2C" w:rsidRPr="00810565" w:rsidRDefault="00810565" w:rsidP="00FC0D2C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Preparing for the </w:t>
      </w:r>
      <w:r w:rsidR="0007282F" w:rsidRPr="00810565">
        <w:rPr>
          <w:b/>
          <w:bCs/>
          <w:color w:val="1F3864" w:themeColor="accent1" w:themeShade="80"/>
          <w:sz w:val="24"/>
          <w:szCs w:val="24"/>
        </w:rPr>
        <w:t>DVD</w:t>
      </w:r>
      <w:r w:rsidR="00F34EE4" w:rsidRPr="00810565">
        <w:rPr>
          <w:b/>
          <w:bCs/>
          <w:color w:val="1F3864" w:themeColor="accent1" w:themeShade="80"/>
          <w:sz w:val="24"/>
          <w:szCs w:val="24"/>
        </w:rPr>
        <w:t>:</w:t>
      </w:r>
    </w:p>
    <w:p w14:paraId="58443A0F" w14:textId="185C1A46" w:rsidR="0049597C" w:rsidRPr="0049737F" w:rsidRDefault="003E1CC3" w:rsidP="00267B23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Read the printout on “Jesus, the Galilean</w:t>
      </w:r>
      <w:r w:rsidR="00E4681B">
        <w:rPr>
          <w:color w:val="1F3864" w:themeColor="accent1" w:themeShade="80"/>
          <w:sz w:val="24"/>
          <w:szCs w:val="24"/>
        </w:rPr>
        <w:t>.</w:t>
      </w:r>
      <w:r>
        <w:rPr>
          <w:color w:val="1F3864" w:themeColor="accent1" w:themeShade="80"/>
          <w:sz w:val="24"/>
          <w:szCs w:val="24"/>
        </w:rPr>
        <w:t>”</w:t>
      </w:r>
    </w:p>
    <w:p w14:paraId="3504B1B9" w14:textId="284492AB" w:rsidR="00FC0D2C" w:rsidRDefault="00A67A1B" w:rsidP="00E4681B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73D9" wp14:editId="0F380820">
                <wp:simplePos x="0" y="0"/>
                <wp:positionH relativeFrom="column">
                  <wp:posOffset>6029325</wp:posOffset>
                </wp:positionH>
                <wp:positionV relativeFrom="paragraph">
                  <wp:posOffset>247097</wp:posOffset>
                </wp:positionV>
                <wp:extent cx="529628" cy="221810"/>
                <wp:effectExtent l="0" t="0" r="22860" b="26035"/>
                <wp:wrapNone/>
                <wp:docPr id="1726036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221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B2D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94041" id="Oval 1" o:spid="_x0000_s1026" style="position:absolute;margin-left:474.75pt;margin-top:19.45pt;width:41.7pt;height: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" filled="f" strokecolor="#9b2d91" strokeweight="1pt">
                <v:stroke joinstyle="miter"/>
              </v:oval>
            </w:pict>
          </mc:Fallback>
        </mc:AlternateContent>
      </w:r>
      <w:r w:rsidR="00E4681B">
        <w:rPr>
          <w:color w:val="1F3864" w:themeColor="accent1" w:themeShade="80"/>
          <w:sz w:val="24"/>
          <w:szCs w:val="24"/>
        </w:rPr>
        <w:t>Then do the following marking assignments:</w:t>
      </w:r>
    </w:p>
    <w:p w14:paraId="684D5DC8" w14:textId="0EB62768" w:rsidR="00E4681B" w:rsidRDefault="00A67A1B" w:rsidP="00E468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2FE6" wp14:editId="2C5BC206">
                <wp:simplePos x="0" y="0"/>
                <wp:positionH relativeFrom="column">
                  <wp:posOffset>873659</wp:posOffset>
                </wp:positionH>
                <wp:positionV relativeFrom="paragraph">
                  <wp:posOffset>157348</wp:posOffset>
                </wp:positionV>
                <wp:extent cx="674484" cy="221615"/>
                <wp:effectExtent l="0" t="0" r="11430" b="26035"/>
                <wp:wrapNone/>
                <wp:docPr id="6337639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84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B2D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F86A27" id="Oval 1" o:spid="_x0000_s1026" style="position:absolute;margin-left:68.8pt;margin-top:12.4pt;width:53.1pt;height:17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" filled="f" strokecolor="#9b2d91" strokeweight="1pt">
                <v:stroke joinstyle="miter"/>
              </v:oval>
            </w:pict>
          </mc:Fallback>
        </mc:AlternateContent>
      </w:r>
      <w:r>
        <w:rPr>
          <w:color w:val="1F3864" w:themeColor="accent1" w:themeShade="80"/>
          <w:sz w:val="24"/>
          <w:szCs w:val="24"/>
        </w:rPr>
        <w:t xml:space="preserve">Use a </w:t>
      </w:r>
      <w:r w:rsidRPr="00A67A1B">
        <w:rPr>
          <w:b/>
          <w:bCs/>
          <w:color w:val="9B2D91"/>
          <w:sz w:val="24"/>
          <w:szCs w:val="24"/>
        </w:rPr>
        <w:t>PURPLE</w:t>
      </w:r>
      <w:r>
        <w:rPr>
          <w:color w:val="1F3864" w:themeColor="accent1" w:themeShade="80"/>
          <w:sz w:val="24"/>
          <w:szCs w:val="24"/>
        </w:rPr>
        <w:t xml:space="preserve"> pencil to draw a circle around each occurrence of the words  Galilee  and  Galilean.</w:t>
      </w:r>
      <w:r w:rsidRPr="00A67A1B">
        <w:rPr>
          <w:noProof/>
          <w:color w:val="1F3864" w:themeColor="accent1" w:themeShade="80"/>
          <w:sz w:val="24"/>
          <w:szCs w:val="24"/>
        </w:rPr>
        <w:t xml:space="preserve"> </w:t>
      </w:r>
    </w:p>
    <w:p w14:paraId="41C12762" w14:textId="77777777" w:rsidR="006271AA" w:rsidRPr="004D7DF4" w:rsidRDefault="006271AA" w:rsidP="006271AA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16"/>
          <w:szCs w:val="16"/>
        </w:rPr>
      </w:pPr>
    </w:p>
    <w:p w14:paraId="35971B89" w14:textId="0B2EC6B3" w:rsidR="006271AA" w:rsidRDefault="006271AA" w:rsidP="00E468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 xml:space="preserve">Use a </w:t>
      </w:r>
      <w:r w:rsidRPr="006271AA">
        <w:rPr>
          <w:b/>
          <w:bCs/>
          <w:noProof/>
          <w:color w:val="00B050"/>
          <w:sz w:val="24"/>
          <w:szCs w:val="24"/>
        </w:rPr>
        <w:t>GREEN</w:t>
      </w:r>
      <w:r>
        <w:rPr>
          <w:noProof/>
          <w:color w:val="1F3864" w:themeColor="accent1" w:themeShade="80"/>
          <w:sz w:val="24"/>
          <w:szCs w:val="24"/>
        </w:rPr>
        <w:t xml:space="preserve"> pencil</w:t>
      </w:r>
      <w:r w:rsidR="004D7DF4">
        <w:rPr>
          <w:noProof/>
          <w:color w:val="1F3864" w:themeColor="accent1" w:themeShade="80"/>
          <w:sz w:val="24"/>
          <w:szCs w:val="24"/>
        </w:rPr>
        <w:t xml:space="preserve"> to underline the phrase </w:t>
      </w:r>
      <w:r w:rsidR="004D7DF4" w:rsidRPr="004D7DF4">
        <w:rPr>
          <w:i/>
          <w:iCs/>
          <w:noProof/>
          <w:color w:val="1F3864" w:themeColor="accent1" w:themeShade="80"/>
          <w:sz w:val="24"/>
          <w:szCs w:val="24"/>
          <w:u w:val="single" w:color="00B050"/>
        </w:rPr>
        <w:t>the</w:t>
      </w:r>
      <w:r w:rsidR="004D7DF4">
        <w:rPr>
          <w:i/>
          <w:iCs/>
          <w:noProof/>
          <w:color w:val="1F3864" w:themeColor="accent1" w:themeShade="80"/>
          <w:sz w:val="24"/>
          <w:szCs w:val="24"/>
          <w:u w:val="single" w:color="00B050"/>
        </w:rPr>
        <w:t xml:space="preserve"> land of Zebulun and the land of Naphtali </w:t>
      </w:r>
      <w:r w:rsidR="004D7DF4">
        <w:rPr>
          <w:noProof/>
          <w:color w:val="1F3864" w:themeColor="accent1" w:themeShade="80"/>
          <w:sz w:val="24"/>
          <w:szCs w:val="24"/>
        </w:rPr>
        <w:t>both times they occur on page 2 of the printout.</w:t>
      </w:r>
    </w:p>
    <w:p w14:paraId="458D54A2" w14:textId="76E83E19" w:rsidR="00A67A1B" w:rsidRPr="00A67A1B" w:rsidRDefault="00A67A1B" w:rsidP="00A67A1B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16"/>
          <w:szCs w:val="16"/>
        </w:rPr>
      </w:pPr>
    </w:p>
    <w:p w14:paraId="507796EE" w14:textId="1363E213" w:rsidR="005C1D1C" w:rsidRDefault="005C1D1C" w:rsidP="005C1D1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 xml:space="preserve">Use a </w:t>
      </w:r>
      <w:r w:rsidRPr="00A67A1B">
        <w:rPr>
          <w:b/>
          <w:bCs/>
          <w:noProof/>
          <w:color w:val="00B0F0"/>
          <w:sz w:val="24"/>
          <w:szCs w:val="24"/>
        </w:rPr>
        <w:t>BLUE</w:t>
      </w:r>
      <w:r>
        <w:rPr>
          <w:noProof/>
          <w:color w:val="1F3864" w:themeColor="accent1" w:themeShade="80"/>
          <w:sz w:val="24"/>
          <w:szCs w:val="24"/>
        </w:rPr>
        <w:t xml:space="preserve"> pencil to underline each occurrence of the phrase “</w:t>
      </w:r>
      <w:r w:rsidRPr="00810565">
        <w:rPr>
          <w:noProof/>
          <w:color w:val="1F3864" w:themeColor="accent1" w:themeShade="80"/>
          <w:sz w:val="24"/>
          <w:szCs w:val="24"/>
          <w:u w:val="single" w:color="00B0F0"/>
        </w:rPr>
        <w:t>Jesus of Nazar</w:t>
      </w:r>
      <w:r>
        <w:rPr>
          <w:noProof/>
          <w:color w:val="1F3864" w:themeColor="accent1" w:themeShade="80"/>
          <w:sz w:val="24"/>
          <w:szCs w:val="24"/>
          <w:u w:val="single" w:color="00B0F0"/>
        </w:rPr>
        <w:t>e</w:t>
      </w:r>
      <w:r w:rsidRPr="00810565">
        <w:rPr>
          <w:noProof/>
          <w:color w:val="1F3864" w:themeColor="accent1" w:themeShade="80"/>
          <w:sz w:val="24"/>
          <w:szCs w:val="24"/>
          <w:u w:val="single" w:color="00B0F0"/>
        </w:rPr>
        <w:t>th</w:t>
      </w:r>
      <w:r>
        <w:rPr>
          <w:noProof/>
          <w:color w:val="1F3864" w:themeColor="accent1" w:themeShade="80"/>
          <w:sz w:val="24"/>
          <w:szCs w:val="24"/>
        </w:rPr>
        <w:t>”.</w:t>
      </w:r>
      <w:r w:rsidR="00FD6721">
        <w:rPr>
          <w:noProof/>
          <w:color w:val="1F3864" w:themeColor="accent1" w:themeShade="80"/>
          <w:sz w:val="24"/>
          <w:szCs w:val="24"/>
        </w:rPr>
        <w:t xml:space="preserve">  [Hint: there is </w:t>
      </w:r>
      <w:r w:rsidR="00FD6721" w:rsidRPr="00FD6721">
        <w:rPr>
          <w:i/>
          <w:iCs/>
          <w:noProof/>
          <w:color w:val="1F3864" w:themeColor="accent1" w:themeShade="80"/>
          <w:sz w:val="24"/>
          <w:szCs w:val="24"/>
        </w:rPr>
        <w:t>one</w:t>
      </w:r>
      <w:r w:rsidR="00FD6721">
        <w:rPr>
          <w:noProof/>
          <w:color w:val="1F3864" w:themeColor="accent1" w:themeShade="80"/>
          <w:sz w:val="24"/>
          <w:szCs w:val="24"/>
        </w:rPr>
        <w:t xml:space="preserve"> occurrence</w:t>
      </w:r>
      <w:r w:rsidR="004467F8">
        <w:rPr>
          <w:noProof/>
          <w:color w:val="1F3864" w:themeColor="accent1" w:themeShade="80"/>
          <w:sz w:val="24"/>
          <w:szCs w:val="24"/>
        </w:rPr>
        <w:t xml:space="preserve"> of this phrase</w:t>
      </w:r>
      <w:r w:rsidR="00FD6721">
        <w:rPr>
          <w:noProof/>
          <w:color w:val="1F3864" w:themeColor="accent1" w:themeShade="80"/>
          <w:sz w:val="24"/>
          <w:szCs w:val="24"/>
        </w:rPr>
        <w:t xml:space="preserve"> on </w:t>
      </w:r>
      <w:r w:rsidR="00FD6721" w:rsidRPr="000D5F74">
        <w:rPr>
          <w:i/>
          <w:iCs/>
          <w:noProof/>
          <w:color w:val="1F3864" w:themeColor="accent1" w:themeShade="80"/>
          <w:sz w:val="24"/>
          <w:szCs w:val="24"/>
        </w:rPr>
        <w:t>each page</w:t>
      </w:r>
      <w:r w:rsidR="00FD6721">
        <w:rPr>
          <w:noProof/>
          <w:color w:val="1F3864" w:themeColor="accent1" w:themeShade="80"/>
          <w:sz w:val="24"/>
          <w:szCs w:val="24"/>
        </w:rPr>
        <w:t>.]</w:t>
      </w:r>
    </w:p>
    <w:p w14:paraId="5F9B1EC1" w14:textId="3E37ADB3" w:rsidR="005C1D1C" w:rsidRPr="0049737F" w:rsidRDefault="005C1D1C" w:rsidP="005C1D1C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2F3DECC7" w14:textId="5D067538" w:rsidR="006271AA" w:rsidRPr="006271AA" w:rsidRDefault="00FD6721" w:rsidP="006271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6102" wp14:editId="1F75F159">
                <wp:simplePos x="0" y="0"/>
                <wp:positionH relativeFrom="column">
                  <wp:posOffset>4062730</wp:posOffset>
                </wp:positionH>
                <wp:positionV relativeFrom="paragraph">
                  <wp:posOffset>184150</wp:posOffset>
                </wp:positionV>
                <wp:extent cx="678815" cy="221615"/>
                <wp:effectExtent l="0" t="0" r="26035" b="26035"/>
                <wp:wrapNone/>
                <wp:docPr id="18133356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0D5E8" id="Rectangle 2" o:spid="_x0000_s1026" style="position:absolute;margin-left:319.9pt;margin-top:14.5pt;width:53.45pt;height:1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" filled="f" strokecolor="#00b0f0" strokeweight="1pt"/>
            </w:pict>
          </mc:Fallback>
        </mc:AlternateContent>
      </w:r>
      <w:r>
        <w:rPr>
          <w:noProof/>
          <w:color w:val="1F3864" w:themeColor="accent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E1A2B" wp14:editId="476A8628">
                <wp:simplePos x="0" y="0"/>
                <wp:positionH relativeFrom="column">
                  <wp:posOffset>1409700</wp:posOffset>
                </wp:positionH>
                <wp:positionV relativeFrom="paragraph">
                  <wp:posOffset>184785</wp:posOffset>
                </wp:positionV>
                <wp:extent cx="764540" cy="221615"/>
                <wp:effectExtent l="0" t="0" r="16510" b="26035"/>
                <wp:wrapNone/>
                <wp:docPr id="7445926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4B3D" id="Rectangle 2" o:spid="_x0000_s1026" style="position:absolute;margin-left:111pt;margin-top:14.55pt;width:60.2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" filled="f" strokecolor="#00b0f0" strokeweight="1pt"/>
            </w:pict>
          </mc:Fallback>
        </mc:AlternateContent>
      </w:r>
      <w:r>
        <w:rPr>
          <w:noProof/>
          <w:color w:val="1F3864" w:themeColor="accent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96A1" wp14:editId="232FB8E3">
                <wp:simplePos x="0" y="0"/>
                <wp:positionH relativeFrom="column">
                  <wp:posOffset>2254250</wp:posOffset>
                </wp:positionH>
                <wp:positionV relativeFrom="paragraph">
                  <wp:posOffset>184785</wp:posOffset>
                </wp:positionV>
                <wp:extent cx="457200" cy="222250"/>
                <wp:effectExtent l="0" t="0" r="19050" b="25400"/>
                <wp:wrapNone/>
                <wp:docPr id="936653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E670" id="Rectangle 2" o:spid="_x0000_s1026" style="position:absolute;margin-left:177.5pt;margin-top:14.55pt;width:36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" filled="f" strokecolor="#00b0f0" strokeweight="1pt"/>
            </w:pict>
          </mc:Fallback>
        </mc:AlternateContent>
      </w:r>
      <w:r>
        <w:rPr>
          <w:noProof/>
          <w:color w:val="1F3864" w:themeColor="accent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3FDB0" wp14:editId="419913C3">
                <wp:simplePos x="0" y="0"/>
                <wp:positionH relativeFrom="column">
                  <wp:posOffset>2807970</wp:posOffset>
                </wp:positionH>
                <wp:positionV relativeFrom="paragraph">
                  <wp:posOffset>182245</wp:posOffset>
                </wp:positionV>
                <wp:extent cx="859790" cy="221615"/>
                <wp:effectExtent l="0" t="0" r="16510" b="26035"/>
                <wp:wrapNone/>
                <wp:docPr id="7627217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2D7F" id="Rectangle 2" o:spid="_x0000_s1026" style="position:absolute;margin-left:221.1pt;margin-top:14.35pt;width:67.7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" filled="f" strokecolor="#00b0f0" strokeweight="1pt"/>
            </w:pict>
          </mc:Fallback>
        </mc:AlternateContent>
      </w:r>
      <w:r w:rsidR="00A67A1B">
        <w:rPr>
          <w:noProof/>
          <w:color w:val="1F3864" w:themeColor="accent1" w:themeShade="80"/>
          <w:sz w:val="24"/>
          <w:szCs w:val="24"/>
        </w:rPr>
        <w:t xml:space="preserve">Use </w:t>
      </w:r>
      <w:r w:rsidR="005C1D1C">
        <w:rPr>
          <w:noProof/>
          <w:color w:val="1F3864" w:themeColor="accent1" w:themeShade="80"/>
          <w:sz w:val="24"/>
          <w:szCs w:val="24"/>
        </w:rPr>
        <w:t>the same</w:t>
      </w:r>
      <w:r w:rsidR="00A67A1B">
        <w:rPr>
          <w:noProof/>
          <w:color w:val="1F3864" w:themeColor="accent1" w:themeShade="80"/>
          <w:sz w:val="24"/>
          <w:szCs w:val="24"/>
        </w:rPr>
        <w:t xml:space="preserve"> </w:t>
      </w:r>
      <w:r w:rsidR="00A67A1B" w:rsidRPr="00A67A1B">
        <w:rPr>
          <w:b/>
          <w:bCs/>
          <w:noProof/>
          <w:color w:val="00B0F0"/>
          <w:sz w:val="24"/>
          <w:szCs w:val="24"/>
        </w:rPr>
        <w:t>BLUE</w:t>
      </w:r>
      <w:r w:rsidR="00A67A1B">
        <w:rPr>
          <w:noProof/>
          <w:color w:val="1F3864" w:themeColor="accent1" w:themeShade="80"/>
          <w:sz w:val="24"/>
          <w:szCs w:val="24"/>
        </w:rPr>
        <w:t xml:space="preserve"> pencil to draw a box around each occurrence of</w:t>
      </w:r>
      <w:r>
        <w:rPr>
          <w:noProof/>
          <w:color w:val="1F3864" w:themeColor="accent1" w:themeShade="80"/>
          <w:sz w:val="24"/>
          <w:szCs w:val="24"/>
        </w:rPr>
        <w:t xml:space="preserve"> the names of these towns:  Bethsaida,   Cana,   Capernaum,  and</w:t>
      </w:r>
      <w:r w:rsidR="00A67A1B">
        <w:rPr>
          <w:noProof/>
          <w:color w:val="1F3864" w:themeColor="accent1" w:themeShade="80"/>
          <w:sz w:val="24"/>
          <w:szCs w:val="24"/>
        </w:rPr>
        <w:t xml:space="preserve">  Nazareth</w:t>
      </w:r>
      <w:r w:rsidR="00867213">
        <w:rPr>
          <w:noProof/>
          <w:color w:val="1F3864" w:themeColor="accent1" w:themeShade="80"/>
          <w:sz w:val="24"/>
          <w:szCs w:val="24"/>
        </w:rPr>
        <w:t>.</w:t>
      </w:r>
    </w:p>
    <w:p w14:paraId="5A89F927" w14:textId="1BC974F0" w:rsidR="00A67A1B" w:rsidRPr="00A67A1B" w:rsidRDefault="00A67A1B" w:rsidP="00A67A1B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16"/>
          <w:szCs w:val="16"/>
        </w:rPr>
      </w:pPr>
    </w:p>
    <w:p w14:paraId="5BCA0B4D" w14:textId="3972B9EE" w:rsidR="00A67A1B" w:rsidRPr="0049737F" w:rsidRDefault="00FB5578" w:rsidP="00E468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>MAPS</w:t>
      </w:r>
      <w:r w:rsidR="00805ADA">
        <w:rPr>
          <w:noProof/>
          <w:color w:val="1F3864" w:themeColor="accent1" w:themeShade="80"/>
          <w:sz w:val="24"/>
          <w:szCs w:val="24"/>
        </w:rPr>
        <w:t xml:space="preserve"> SHEET</w:t>
      </w:r>
      <w:r>
        <w:rPr>
          <w:noProof/>
          <w:color w:val="1F3864" w:themeColor="accent1" w:themeShade="80"/>
          <w:sz w:val="24"/>
          <w:szCs w:val="24"/>
        </w:rPr>
        <w:t xml:space="preserve">:  Notice where these four towns are located on the large map on the left.  Also notice how many events in Jesus’ ministry occurred around the Sea of Galilee </w:t>
      </w:r>
      <w:r w:rsidRPr="006271AA">
        <w:rPr>
          <w:noProof/>
          <w:color w:val="1F3864" w:themeColor="accent1" w:themeShade="80"/>
        </w:rPr>
        <w:t>(righthand map)</w:t>
      </w:r>
      <w:r>
        <w:rPr>
          <w:noProof/>
          <w:color w:val="1F3864" w:themeColor="accent1" w:themeShade="80"/>
          <w:sz w:val="24"/>
          <w:szCs w:val="24"/>
        </w:rPr>
        <w:t>.</w:t>
      </w:r>
    </w:p>
    <w:p w14:paraId="0837EEDF" w14:textId="216F1D06" w:rsidR="00D17C3F" w:rsidRPr="006740EA" w:rsidRDefault="00D17C3F" w:rsidP="00D17C3F">
      <w:pPr>
        <w:spacing w:after="0" w:line="240" w:lineRule="auto"/>
        <w:ind w:left="360"/>
        <w:jc w:val="both"/>
        <w:rPr>
          <w:b/>
          <w:bCs/>
          <w:color w:val="1F3864" w:themeColor="accent1" w:themeShade="80"/>
          <w:sz w:val="14"/>
          <w:szCs w:val="14"/>
        </w:rPr>
      </w:pPr>
    </w:p>
    <w:p w14:paraId="70C986F0" w14:textId="0378635E" w:rsidR="00D17C3F" w:rsidRPr="0049737F" w:rsidRDefault="00D17C3F" w:rsidP="00D17C3F">
      <w:pPr>
        <w:spacing w:after="0" w:line="36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New Testament Survey:</w:t>
      </w:r>
      <w:r w:rsidR="00FD6721" w:rsidRPr="00FD6721">
        <w:rPr>
          <w:noProof/>
          <w:color w:val="1F3864" w:themeColor="accent1" w:themeShade="80"/>
          <w:sz w:val="16"/>
          <w:szCs w:val="16"/>
        </w:rPr>
        <w:t xml:space="preserve"> </w:t>
      </w:r>
    </w:p>
    <w:p w14:paraId="22BDDF0D" w14:textId="6FF7FCF9" w:rsidR="00D17C3F" w:rsidRPr="0049737F" w:rsidRDefault="00D17C3F" w:rsidP="00D17C3F">
      <w:pPr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page </w:t>
      </w:r>
      <w:r w:rsidR="00845D98">
        <w:rPr>
          <w:color w:val="1F3864" w:themeColor="accent1" w:themeShade="80"/>
          <w:sz w:val="24"/>
          <w:szCs w:val="24"/>
        </w:rPr>
        <w:t>9</w:t>
      </w:r>
      <w:r w:rsidR="0007282F">
        <w:rPr>
          <w:color w:val="1F3864" w:themeColor="accent1" w:themeShade="80"/>
          <w:sz w:val="24"/>
          <w:szCs w:val="24"/>
        </w:rPr>
        <w:t>3</w:t>
      </w:r>
      <w:r w:rsidRPr="0049737F">
        <w:rPr>
          <w:color w:val="1F3864" w:themeColor="accent1" w:themeShade="80"/>
          <w:sz w:val="24"/>
          <w:szCs w:val="24"/>
        </w:rPr>
        <w:t xml:space="preserve"> in </w:t>
      </w:r>
      <w:r w:rsidRPr="0049737F">
        <w:rPr>
          <w:i/>
          <w:iCs/>
          <w:color w:val="1F3864" w:themeColor="accent1" w:themeShade="80"/>
          <w:sz w:val="24"/>
          <w:szCs w:val="24"/>
        </w:rPr>
        <w:t>Know Your Bible</w:t>
      </w:r>
      <w:r w:rsidR="00D06F42">
        <w:rPr>
          <w:color w:val="1F3864" w:themeColor="accent1" w:themeShade="80"/>
          <w:sz w:val="24"/>
          <w:szCs w:val="24"/>
        </w:rPr>
        <w:t xml:space="preserve"> on the book of </w:t>
      </w:r>
      <w:r w:rsidR="00845D98">
        <w:rPr>
          <w:color w:val="1F3864" w:themeColor="accent1" w:themeShade="80"/>
          <w:sz w:val="24"/>
          <w:szCs w:val="24"/>
        </w:rPr>
        <w:t>J</w:t>
      </w:r>
      <w:r w:rsidR="0007282F">
        <w:rPr>
          <w:color w:val="1F3864" w:themeColor="accent1" w:themeShade="80"/>
          <w:sz w:val="24"/>
          <w:szCs w:val="24"/>
        </w:rPr>
        <w:t>ude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241BC708" w14:textId="04D65AC2" w:rsidR="00D17C3F" w:rsidRDefault="00AA66F1" w:rsidP="00D17C3F">
      <w:pPr>
        <w:numPr>
          <w:ilvl w:val="0"/>
          <w:numId w:val="18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As you read through the printout of Jude’s letter, notice that he has a pattern of using </w:t>
      </w:r>
      <w:r w:rsidR="001778B8">
        <w:rPr>
          <w:color w:val="1F3864" w:themeColor="accent1" w:themeShade="80"/>
          <w:sz w:val="24"/>
          <w:szCs w:val="24"/>
        </w:rPr>
        <w:t>SETS OF THREE</w:t>
      </w:r>
      <w:r>
        <w:rPr>
          <w:color w:val="1F3864" w:themeColor="accent1" w:themeShade="80"/>
          <w:sz w:val="24"/>
          <w:szCs w:val="24"/>
        </w:rPr>
        <w:t xml:space="preserve"> to make hi</w:t>
      </w:r>
      <w:r w:rsidR="001778B8">
        <w:rPr>
          <w:color w:val="1F3864" w:themeColor="accent1" w:themeShade="80"/>
          <w:sz w:val="24"/>
          <w:szCs w:val="24"/>
        </w:rPr>
        <w:t>s point:</w:t>
      </w:r>
    </w:p>
    <w:p w14:paraId="2340C5EE" w14:textId="26EAE452" w:rsidR="001778B8" w:rsidRDefault="001778B8" w:rsidP="00463F0F">
      <w:pPr>
        <w:pStyle w:val="ListParagraph"/>
        <w:numPr>
          <w:ilvl w:val="0"/>
          <w:numId w:val="22"/>
        </w:num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v</w:t>
      </w:r>
      <w:r w:rsidR="00463F0F">
        <w:rPr>
          <w:color w:val="1F3864" w:themeColor="accent1" w:themeShade="80"/>
          <w:sz w:val="24"/>
          <w:szCs w:val="24"/>
        </w:rPr>
        <w:t>s</w:t>
      </w:r>
      <w:r>
        <w:rPr>
          <w:color w:val="1F3864" w:themeColor="accent1" w:themeShade="80"/>
          <w:sz w:val="24"/>
          <w:szCs w:val="24"/>
        </w:rPr>
        <w:t xml:space="preserve"> 1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three brothers: </w:t>
      </w:r>
      <w:r w:rsidRPr="001778B8">
        <w:rPr>
          <w:color w:val="1F3864" w:themeColor="accent1" w:themeShade="80"/>
          <w:sz w:val="24"/>
          <w:szCs w:val="24"/>
          <w:u w:val="single"/>
        </w:rPr>
        <w:tab/>
      </w:r>
      <w:r w:rsidRPr="001778B8">
        <w:rPr>
          <w:color w:val="1F3864" w:themeColor="accent1" w:themeShade="80"/>
          <w:sz w:val="24"/>
          <w:szCs w:val="24"/>
          <w:u w:val="single"/>
        </w:rPr>
        <w:tab/>
      </w:r>
      <w:r w:rsidRPr="001778B8">
        <w:rPr>
          <w:color w:val="1F3864" w:themeColor="accent1" w:themeShade="80"/>
          <w:sz w:val="24"/>
          <w:szCs w:val="24"/>
          <w:u w:color="000000" w:themeColor="text1"/>
        </w:rPr>
        <w:t xml:space="preserve">, </w:t>
      </w:r>
      <w:r w:rsidRPr="001778B8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Pr="001778B8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 xml:space="preserve">     </w:t>
      </w:r>
      <w:r>
        <w:rPr>
          <w:color w:val="1F3864" w:themeColor="accent1" w:themeShade="80"/>
          <w:sz w:val="24"/>
          <w:szCs w:val="24"/>
        </w:rPr>
        <w:t xml:space="preserve">, and </w:t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  <w:t xml:space="preserve">    </w:t>
      </w:r>
      <w:r>
        <w:rPr>
          <w:color w:val="1F3864" w:themeColor="accent1" w:themeShade="80"/>
          <w:sz w:val="24"/>
          <w:szCs w:val="24"/>
        </w:rPr>
        <w:t>.</w:t>
      </w:r>
    </w:p>
    <w:p w14:paraId="382E6AD0" w14:textId="2B2F1D35" w:rsidR="001778B8" w:rsidRDefault="001778B8" w:rsidP="00463F0F">
      <w:pPr>
        <w:pStyle w:val="ListParagraph"/>
        <w:numPr>
          <w:ilvl w:val="0"/>
          <w:numId w:val="22"/>
        </w:num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vs </w:t>
      </w:r>
      <w:r w:rsidR="00463F0F">
        <w:rPr>
          <w:color w:val="1F3864" w:themeColor="accent1" w:themeShade="80"/>
          <w:sz w:val="24"/>
          <w:szCs w:val="24"/>
        </w:rPr>
        <w:t>1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three descriptions of believers:  we are </w:t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  <w:t xml:space="preserve">       </w:t>
      </w:r>
      <w:r>
        <w:rPr>
          <w:color w:val="1F3864" w:themeColor="accent1" w:themeShade="80"/>
          <w:sz w:val="24"/>
          <w:szCs w:val="24"/>
        </w:rPr>
        <w:t xml:space="preserve">, </w:t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</w:rPr>
        <w:t xml:space="preserve"> in God the Father, and </w:t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</w:rPr>
        <w:t xml:space="preserve"> for Jesus Christ.</w:t>
      </w:r>
    </w:p>
    <w:p w14:paraId="6A8144EC" w14:textId="15900F35" w:rsidR="001778B8" w:rsidRDefault="00463F0F" w:rsidP="00463F0F">
      <w:pPr>
        <w:pStyle w:val="ListParagraph"/>
        <w:numPr>
          <w:ilvl w:val="0"/>
          <w:numId w:val="22"/>
        </w:num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vs 2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</w:t>
      </w:r>
      <w:r w:rsidR="001778B8">
        <w:rPr>
          <w:color w:val="1F3864" w:themeColor="accent1" w:themeShade="80"/>
          <w:sz w:val="24"/>
          <w:szCs w:val="24"/>
        </w:rPr>
        <w:t xml:space="preserve">He wants us to have </w:t>
      </w:r>
      <w:r w:rsidR="00850398">
        <w:rPr>
          <w:color w:val="1F3864" w:themeColor="accent1" w:themeShade="80"/>
          <w:sz w:val="24"/>
          <w:szCs w:val="24"/>
        </w:rPr>
        <w:t>three</w:t>
      </w:r>
      <w:r w:rsidR="001778B8">
        <w:rPr>
          <w:color w:val="1F3864" w:themeColor="accent1" w:themeShade="80"/>
          <w:sz w:val="24"/>
          <w:szCs w:val="24"/>
        </w:rPr>
        <w:t xml:space="preserve"> things: </w:t>
      </w:r>
      <w:r w:rsidR="00850398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850398">
        <w:rPr>
          <w:color w:val="1F3864" w:themeColor="accent1" w:themeShade="80"/>
          <w:sz w:val="24"/>
          <w:szCs w:val="24"/>
          <w:u w:val="single" w:color="000000" w:themeColor="text1"/>
        </w:rPr>
        <w:tab/>
        <w:t xml:space="preserve">  </w:t>
      </w:r>
      <w:r w:rsidR="001778B8">
        <w:rPr>
          <w:color w:val="1F3864" w:themeColor="accent1" w:themeShade="80"/>
          <w:sz w:val="24"/>
          <w:szCs w:val="24"/>
        </w:rPr>
        <w:t xml:space="preserve">, </w:t>
      </w:r>
      <w:r w:rsidR="00850398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850398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>
        <w:rPr>
          <w:color w:val="1F3864" w:themeColor="accent1" w:themeShade="80"/>
          <w:sz w:val="24"/>
          <w:szCs w:val="24"/>
          <w:u w:val="single" w:color="000000" w:themeColor="text1"/>
        </w:rPr>
        <w:t xml:space="preserve">    </w:t>
      </w:r>
      <w:r w:rsidR="001778B8">
        <w:rPr>
          <w:color w:val="1F3864" w:themeColor="accent1" w:themeShade="80"/>
          <w:sz w:val="24"/>
          <w:szCs w:val="24"/>
        </w:rPr>
        <w:t>,</w:t>
      </w:r>
      <w:r w:rsidR="00850398">
        <w:rPr>
          <w:color w:val="1F3864" w:themeColor="accent1" w:themeShade="80"/>
          <w:sz w:val="24"/>
          <w:szCs w:val="24"/>
        </w:rPr>
        <w:t xml:space="preserve"> and</w:t>
      </w:r>
      <w:r w:rsidR="001778B8">
        <w:rPr>
          <w:color w:val="1F3864" w:themeColor="accent1" w:themeShade="80"/>
          <w:sz w:val="24"/>
          <w:szCs w:val="24"/>
        </w:rPr>
        <w:t xml:space="preserve"> </w:t>
      </w:r>
      <w:r w:rsidR="00850398">
        <w:rPr>
          <w:color w:val="1F3864" w:themeColor="accent1" w:themeShade="80"/>
          <w:sz w:val="24"/>
          <w:szCs w:val="24"/>
          <w:u w:val="single" w:color="000000" w:themeColor="text1"/>
        </w:rPr>
        <w:tab/>
        <w:t xml:space="preserve">         </w:t>
      </w:r>
      <w:r w:rsidR="001778B8">
        <w:rPr>
          <w:color w:val="1F3864" w:themeColor="accent1" w:themeShade="80"/>
          <w:sz w:val="24"/>
          <w:szCs w:val="24"/>
        </w:rPr>
        <w:t>.</w:t>
      </w:r>
    </w:p>
    <w:p w14:paraId="188CD347" w14:textId="3F81F780" w:rsidR="00463F0F" w:rsidRDefault="00463F0F" w:rsidP="00463F0F">
      <w:pPr>
        <w:pStyle w:val="ListParagraph"/>
        <w:numPr>
          <w:ilvl w:val="0"/>
          <w:numId w:val="22"/>
        </w:num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vs </w:t>
      </w:r>
      <w:r w:rsidR="00507FC3">
        <w:rPr>
          <w:color w:val="1F3864" w:themeColor="accent1" w:themeShade="80"/>
          <w:sz w:val="24"/>
          <w:szCs w:val="24"/>
        </w:rPr>
        <w:t>4</w:t>
      </w:r>
      <w:r w:rsidR="00507FC3">
        <w:rPr>
          <w:color w:val="1F3864" w:themeColor="accent1" w:themeShade="80"/>
          <w:sz w:val="24"/>
          <w:szCs w:val="24"/>
        </w:rPr>
        <w:t xml:space="preserve"> </w:t>
      </w:r>
      <w:r w:rsidR="00507FC3">
        <w:rPr>
          <w:color w:val="1F3864" w:themeColor="accent1" w:themeShade="80"/>
          <w:sz w:val="24"/>
          <w:szCs w:val="24"/>
        </w:rPr>
        <w:sym w:font="Wingdings 3" w:char="F067"/>
      </w:r>
      <w:r w:rsidR="00507FC3">
        <w:rPr>
          <w:color w:val="1F3864" w:themeColor="accent1" w:themeShade="80"/>
          <w:sz w:val="24"/>
          <w:szCs w:val="24"/>
        </w:rPr>
        <w:t xml:space="preserve"> Ungodly people do three evil things: they </w:t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3276A5">
        <w:rPr>
          <w:color w:val="1F3864" w:themeColor="accent1" w:themeShade="80"/>
          <w:sz w:val="24"/>
          <w:szCs w:val="24"/>
          <w:u w:val="single" w:color="000000" w:themeColor="text1"/>
        </w:rPr>
        <w:t xml:space="preserve">  </w:t>
      </w:r>
      <w:r w:rsidR="00507FC3">
        <w:rPr>
          <w:color w:val="1F3864" w:themeColor="accent1" w:themeShade="80"/>
          <w:sz w:val="24"/>
          <w:szCs w:val="24"/>
        </w:rPr>
        <w:t xml:space="preserve"> in,</w:t>
      </w:r>
      <w:r w:rsidR="003276A5">
        <w:rPr>
          <w:color w:val="1F3864" w:themeColor="accent1" w:themeShade="80"/>
          <w:sz w:val="24"/>
          <w:szCs w:val="24"/>
        </w:rPr>
        <w:t xml:space="preserve"> they</w:t>
      </w:r>
      <w:r w:rsidR="00507FC3">
        <w:rPr>
          <w:color w:val="1F3864" w:themeColor="accent1" w:themeShade="80"/>
          <w:sz w:val="24"/>
          <w:szCs w:val="24"/>
        </w:rPr>
        <w:t xml:space="preserve"> </w:t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507FC3">
        <w:rPr>
          <w:color w:val="1F3864" w:themeColor="accent1" w:themeShade="80"/>
          <w:sz w:val="24"/>
          <w:szCs w:val="24"/>
        </w:rPr>
        <w:t xml:space="preserve"> grace, and</w:t>
      </w:r>
      <w:r w:rsidR="003276A5">
        <w:rPr>
          <w:color w:val="1F3864" w:themeColor="accent1" w:themeShade="80"/>
          <w:sz w:val="24"/>
          <w:szCs w:val="24"/>
        </w:rPr>
        <w:t xml:space="preserve"> they</w:t>
      </w:r>
      <w:r w:rsidR="00507FC3">
        <w:rPr>
          <w:color w:val="1F3864" w:themeColor="accent1" w:themeShade="80"/>
          <w:sz w:val="24"/>
          <w:szCs w:val="24"/>
        </w:rPr>
        <w:t xml:space="preserve"> </w:t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</w:r>
      <w:r w:rsidR="00507FC3">
        <w:rPr>
          <w:color w:val="1F3864" w:themeColor="accent1" w:themeShade="80"/>
          <w:sz w:val="24"/>
          <w:szCs w:val="24"/>
          <w:u w:val="single" w:color="000000" w:themeColor="text1"/>
        </w:rPr>
        <w:tab/>
        <w:t xml:space="preserve">    </w:t>
      </w:r>
      <w:r w:rsidR="00507FC3">
        <w:rPr>
          <w:color w:val="1F3864" w:themeColor="accent1" w:themeShade="80"/>
          <w:sz w:val="24"/>
          <w:szCs w:val="24"/>
        </w:rPr>
        <w:t xml:space="preserve"> Jesus Christ. </w:t>
      </w:r>
    </w:p>
    <w:p w14:paraId="36C6B288" w14:textId="101FE67B" w:rsidR="00507FC3" w:rsidRDefault="00507FC3" w:rsidP="003276A5">
      <w:pPr>
        <w:pStyle w:val="ListParagraph"/>
        <w:numPr>
          <w:ilvl w:val="0"/>
          <w:numId w:val="22"/>
        </w:numPr>
        <w:tabs>
          <w:tab w:val="left" w:pos="10800"/>
        </w:tabs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vs 5-7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Jude lists three examples of those destined for destruction under God’s judgment: </w:t>
      </w:r>
      <w:r w:rsidRPr="003276A5">
        <w:rPr>
          <w:color w:val="1F3864" w:themeColor="accent1" w:themeShade="80"/>
          <w:sz w:val="24"/>
          <w:szCs w:val="24"/>
          <w:u w:val="single"/>
        </w:rPr>
        <w:t xml:space="preserve"> </w:t>
      </w:r>
      <w:r w:rsidR="003276A5">
        <w:rPr>
          <w:color w:val="1F3864" w:themeColor="accent1" w:themeShade="80"/>
          <w:sz w:val="24"/>
          <w:szCs w:val="24"/>
          <w:u w:val="single" w:color="000000" w:themeColor="text1"/>
        </w:rPr>
        <w:tab/>
      </w:r>
    </w:p>
    <w:p w14:paraId="65E8B3D0" w14:textId="2BE39441" w:rsidR="003276A5" w:rsidRDefault="003276A5" w:rsidP="003276A5">
      <w:pPr>
        <w:pStyle w:val="ListParagraph"/>
        <w:numPr>
          <w:ilvl w:val="0"/>
          <w:numId w:val="22"/>
        </w:numPr>
        <w:tabs>
          <w:tab w:val="left" w:pos="10800"/>
        </w:tabs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vs 8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three ungodly actions: </w:t>
      </w:r>
      <w:r>
        <w:rPr>
          <w:color w:val="1F3864" w:themeColor="accent1" w:themeShade="80"/>
          <w:sz w:val="24"/>
          <w:szCs w:val="24"/>
          <w:u w:val="single" w:color="000000" w:themeColor="text1"/>
        </w:rPr>
        <w:tab/>
      </w:r>
    </w:p>
    <w:p w14:paraId="7A1501F6" w14:textId="2C103F00" w:rsidR="00F00D88" w:rsidRPr="003276A5" w:rsidRDefault="003276A5" w:rsidP="003276A5">
      <w:pPr>
        <w:pStyle w:val="ListParagraph"/>
        <w:numPr>
          <w:ilvl w:val="0"/>
          <w:numId w:val="22"/>
        </w:numPr>
        <w:tabs>
          <w:tab w:val="left" w:pos="10800"/>
        </w:tabs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vs 11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sym w:font="Wingdings 3" w:char="F067"/>
      </w:r>
      <w:r>
        <w:rPr>
          <w:color w:val="1F3864" w:themeColor="accent1" w:themeShade="80"/>
          <w:sz w:val="24"/>
          <w:szCs w:val="24"/>
        </w:rPr>
        <w:t xml:space="preserve"> These</w:t>
      </w:r>
      <w:r w:rsidR="006740EA">
        <w:rPr>
          <w:color w:val="1F3864" w:themeColor="accent1" w:themeShade="80"/>
          <w:sz w:val="24"/>
          <w:szCs w:val="24"/>
        </w:rPr>
        <w:t xml:space="preserve"> evil</w:t>
      </w:r>
      <w:r>
        <w:rPr>
          <w:color w:val="1F3864" w:themeColor="accent1" w:themeShade="80"/>
          <w:sz w:val="24"/>
          <w:szCs w:val="24"/>
        </w:rPr>
        <w:t xml:space="preserve"> people follow the example of three ungodly men from the Old Testament.  List these three men in the space below.</w:t>
      </w:r>
    </w:p>
    <w:sectPr w:rsidR="00F00D88" w:rsidRPr="003276A5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54C"/>
    <w:multiLevelType w:val="hybridMultilevel"/>
    <w:tmpl w:val="72A0F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0162"/>
    <w:multiLevelType w:val="hybridMultilevel"/>
    <w:tmpl w:val="1CBA8114"/>
    <w:lvl w:ilvl="0" w:tplc="73B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427257"/>
    <w:multiLevelType w:val="hybridMultilevel"/>
    <w:tmpl w:val="B47A39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5"/>
  </w:num>
  <w:num w:numId="8" w16cid:durableId="1592198205">
    <w:abstractNumId w:val="20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7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2"/>
  </w:num>
  <w:num w:numId="15" w16cid:durableId="69086876">
    <w:abstractNumId w:val="3"/>
  </w:num>
  <w:num w:numId="16" w16cid:durableId="1997681478">
    <w:abstractNumId w:val="18"/>
  </w:num>
  <w:num w:numId="17" w16cid:durableId="505483296">
    <w:abstractNumId w:val="19"/>
  </w:num>
  <w:num w:numId="18" w16cid:durableId="2096634030">
    <w:abstractNumId w:val="6"/>
  </w:num>
  <w:num w:numId="19" w16cid:durableId="530261025">
    <w:abstractNumId w:val="0"/>
  </w:num>
  <w:num w:numId="20" w16cid:durableId="780954451">
    <w:abstractNumId w:val="13"/>
  </w:num>
  <w:num w:numId="21" w16cid:durableId="1388147331">
    <w:abstractNumId w:val="16"/>
  </w:num>
  <w:num w:numId="22" w16cid:durableId="109944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82F"/>
    <w:rsid w:val="00096003"/>
    <w:rsid w:val="0009771B"/>
    <w:rsid w:val="000A6392"/>
    <w:rsid w:val="000C4EC3"/>
    <w:rsid w:val="000D08CB"/>
    <w:rsid w:val="000D5F74"/>
    <w:rsid w:val="000E5C92"/>
    <w:rsid w:val="001215D7"/>
    <w:rsid w:val="0013218F"/>
    <w:rsid w:val="0014468C"/>
    <w:rsid w:val="00170332"/>
    <w:rsid w:val="001778B8"/>
    <w:rsid w:val="001802EC"/>
    <w:rsid w:val="00185364"/>
    <w:rsid w:val="001A3C3C"/>
    <w:rsid w:val="001E7E8A"/>
    <w:rsid w:val="001F01E1"/>
    <w:rsid w:val="001F4FD4"/>
    <w:rsid w:val="00224293"/>
    <w:rsid w:val="002257E6"/>
    <w:rsid w:val="00227767"/>
    <w:rsid w:val="002332A0"/>
    <w:rsid w:val="002444F7"/>
    <w:rsid w:val="00267B23"/>
    <w:rsid w:val="0030562D"/>
    <w:rsid w:val="003228B7"/>
    <w:rsid w:val="00323AF8"/>
    <w:rsid w:val="003276A5"/>
    <w:rsid w:val="003628A2"/>
    <w:rsid w:val="00365BB3"/>
    <w:rsid w:val="00383C63"/>
    <w:rsid w:val="00396957"/>
    <w:rsid w:val="00397EFB"/>
    <w:rsid w:val="003A6543"/>
    <w:rsid w:val="003A686A"/>
    <w:rsid w:val="003E0DB3"/>
    <w:rsid w:val="003E1CC3"/>
    <w:rsid w:val="003F34BD"/>
    <w:rsid w:val="00416363"/>
    <w:rsid w:val="00420D1D"/>
    <w:rsid w:val="0044041A"/>
    <w:rsid w:val="004467F8"/>
    <w:rsid w:val="00460D78"/>
    <w:rsid w:val="00463F0F"/>
    <w:rsid w:val="0046769E"/>
    <w:rsid w:val="00470360"/>
    <w:rsid w:val="0047636E"/>
    <w:rsid w:val="0049597C"/>
    <w:rsid w:val="00496FC7"/>
    <w:rsid w:val="0049737F"/>
    <w:rsid w:val="004A03A3"/>
    <w:rsid w:val="004C1AB0"/>
    <w:rsid w:val="004D7DF4"/>
    <w:rsid w:val="00503EE0"/>
    <w:rsid w:val="00506EA1"/>
    <w:rsid w:val="00507FC3"/>
    <w:rsid w:val="00530108"/>
    <w:rsid w:val="00553B04"/>
    <w:rsid w:val="00561987"/>
    <w:rsid w:val="005B47E8"/>
    <w:rsid w:val="005C106A"/>
    <w:rsid w:val="005C1D1C"/>
    <w:rsid w:val="005C3B9D"/>
    <w:rsid w:val="005D7ACE"/>
    <w:rsid w:val="005E6762"/>
    <w:rsid w:val="006271AA"/>
    <w:rsid w:val="00630C9E"/>
    <w:rsid w:val="006365D4"/>
    <w:rsid w:val="00640CB6"/>
    <w:rsid w:val="00643AC2"/>
    <w:rsid w:val="00662087"/>
    <w:rsid w:val="00673557"/>
    <w:rsid w:val="006740EA"/>
    <w:rsid w:val="00696F75"/>
    <w:rsid w:val="006C09BA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86B3D"/>
    <w:rsid w:val="007A2EF7"/>
    <w:rsid w:val="007A32CC"/>
    <w:rsid w:val="007A7442"/>
    <w:rsid w:val="007C1629"/>
    <w:rsid w:val="007D01DA"/>
    <w:rsid w:val="00805ADA"/>
    <w:rsid w:val="00810565"/>
    <w:rsid w:val="0083755A"/>
    <w:rsid w:val="00845D98"/>
    <w:rsid w:val="00850398"/>
    <w:rsid w:val="00856E81"/>
    <w:rsid w:val="00865273"/>
    <w:rsid w:val="00867213"/>
    <w:rsid w:val="00880641"/>
    <w:rsid w:val="00890D6B"/>
    <w:rsid w:val="008A695F"/>
    <w:rsid w:val="00902B77"/>
    <w:rsid w:val="009208E7"/>
    <w:rsid w:val="00936F2C"/>
    <w:rsid w:val="009469F3"/>
    <w:rsid w:val="009477F3"/>
    <w:rsid w:val="00953DC6"/>
    <w:rsid w:val="00954D0A"/>
    <w:rsid w:val="009572E5"/>
    <w:rsid w:val="00987FE1"/>
    <w:rsid w:val="009A6FC6"/>
    <w:rsid w:val="00A12399"/>
    <w:rsid w:val="00A157E2"/>
    <w:rsid w:val="00A425A3"/>
    <w:rsid w:val="00A54665"/>
    <w:rsid w:val="00A579BC"/>
    <w:rsid w:val="00A616EA"/>
    <w:rsid w:val="00A6679B"/>
    <w:rsid w:val="00A67A1B"/>
    <w:rsid w:val="00A85146"/>
    <w:rsid w:val="00A97BF0"/>
    <w:rsid w:val="00AA2473"/>
    <w:rsid w:val="00AA66F1"/>
    <w:rsid w:val="00AC1CCA"/>
    <w:rsid w:val="00AC78A5"/>
    <w:rsid w:val="00AD36B0"/>
    <w:rsid w:val="00AF29D3"/>
    <w:rsid w:val="00AF3516"/>
    <w:rsid w:val="00AF766C"/>
    <w:rsid w:val="00B84B57"/>
    <w:rsid w:val="00B92407"/>
    <w:rsid w:val="00C30944"/>
    <w:rsid w:val="00C8011F"/>
    <w:rsid w:val="00CA298A"/>
    <w:rsid w:val="00CE56CA"/>
    <w:rsid w:val="00D06F42"/>
    <w:rsid w:val="00D17C3F"/>
    <w:rsid w:val="00D31605"/>
    <w:rsid w:val="00D66C60"/>
    <w:rsid w:val="00D72628"/>
    <w:rsid w:val="00D86128"/>
    <w:rsid w:val="00D95E9D"/>
    <w:rsid w:val="00DA3707"/>
    <w:rsid w:val="00E027D9"/>
    <w:rsid w:val="00E05B42"/>
    <w:rsid w:val="00E1082C"/>
    <w:rsid w:val="00E16058"/>
    <w:rsid w:val="00E336A3"/>
    <w:rsid w:val="00E45269"/>
    <w:rsid w:val="00E463D0"/>
    <w:rsid w:val="00E46459"/>
    <w:rsid w:val="00E4681B"/>
    <w:rsid w:val="00E63EDF"/>
    <w:rsid w:val="00E65215"/>
    <w:rsid w:val="00E7001F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B5578"/>
    <w:rsid w:val="00FC0D2C"/>
    <w:rsid w:val="00FD039C"/>
    <w:rsid w:val="00FD0B6C"/>
    <w:rsid w:val="00FD6721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F477-CFF0-41C8-A318-C2B73B1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22</cp:revision>
  <cp:lastPrinted>2022-07-18T19:37:00Z</cp:lastPrinted>
  <dcterms:created xsi:type="dcterms:W3CDTF">2023-03-24T00:12:00Z</dcterms:created>
  <dcterms:modified xsi:type="dcterms:W3CDTF">2023-04-23T01:15:00Z</dcterms:modified>
</cp:coreProperties>
</file>