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EDC" w14:textId="77777777" w:rsidR="00A969EA" w:rsidRPr="00A969EA" w:rsidRDefault="00A969EA" w:rsidP="00A969EA">
      <w:pPr>
        <w:spacing w:after="0" w:line="276" w:lineRule="auto"/>
        <w:jc w:val="center"/>
        <w:rPr>
          <w:b/>
          <w:bCs/>
          <w:i/>
          <w:iCs/>
        </w:rPr>
      </w:pPr>
      <w:r w:rsidRPr="00A969EA">
        <w:rPr>
          <w:b/>
          <w:bCs/>
          <w:i/>
          <w:iCs/>
          <w:noProof/>
        </w:rPr>
        <w:drawing>
          <wp:anchor distT="0" distB="0" distL="114300" distR="114300" simplePos="0" relativeHeight="251659264" behindDoc="0" locked="0" layoutInCell="1" allowOverlap="1" wp14:anchorId="6EFB199B" wp14:editId="32125189">
            <wp:simplePos x="0" y="0"/>
            <wp:positionH relativeFrom="margin">
              <wp:posOffset>2857500</wp:posOffset>
            </wp:positionH>
            <wp:positionV relativeFrom="paragraph">
              <wp:posOffset>-290195</wp:posOffset>
            </wp:positionV>
            <wp:extent cx="679450" cy="44319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4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CD2D2" w14:textId="77777777" w:rsidR="00A969EA" w:rsidRPr="00A969EA" w:rsidRDefault="00A969EA" w:rsidP="00A969EA">
      <w:pPr>
        <w:spacing w:after="0" w:line="240" w:lineRule="auto"/>
        <w:jc w:val="center"/>
        <w:rPr>
          <w:b/>
          <w:bCs/>
        </w:rPr>
      </w:pPr>
      <w:r w:rsidRPr="00A969EA">
        <w:rPr>
          <w:b/>
          <w:bCs/>
        </w:rPr>
        <w:t>In Class Worksheet</w:t>
      </w:r>
    </w:p>
    <w:p w14:paraId="6C80850C" w14:textId="0E5F904F" w:rsidR="00A969EA" w:rsidRDefault="00B2533F" w:rsidP="00A969EA">
      <w:pPr>
        <w:spacing w:after="0" w:line="240" w:lineRule="auto"/>
        <w:jc w:val="center"/>
        <w:rPr>
          <w:b/>
          <w:bCs/>
        </w:rPr>
      </w:pPr>
      <w:r>
        <w:rPr>
          <w:b/>
          <w:bCs/>
          <w:i/>
          <w:iCs/>
        </w:rPr>
        <w:t xml:space="preserve">Breathe </w:t>
      </w:r>
      <w:r w:rsidR="00A969EA" w:rsidRPr="00A969EA">
        <w:rPr>
          <w:b/>
          <w:bCs/>
        </w:rPr>
        <w:t xml:space="preserve">Session </w:t>
      </w:r>
      <w:r w:rsidR="0085495E">
        <w:rPr>
          <w:b/>
          <w:bCs/>
        </w:rPr>
        <w:t>5</w:t>
      </w:r>
    </w:p>
    <w:p w14:paraId="197D177F" w14:textId="7F7BFB58" w:rsidR="00A969EA" w:rsidRPr="00A969EA" w:rsidRDefault="001C1722" w:rsidP="001C1722">
      <w:pPr>
        <w:spacing w:after="0" w:line="360" w:lineRule="auto"/>
        <w:jc w:val="center"/>
        <w:rPr>
          <w:b/>
          <w:bCs/>
        </w:rPr>
      </w:pPr>
      <w:r>
        <w:rPr>
          <w:b/>
          <w:bCs/>
          <w:noProof/>
        </w:rPr>
        <mc:AlternateContent>
          <mc:Choice Requires="wps">
            <w:drawing>
              <wp:anchor distT="0" distB="0" distL="114300" distR="114300" simplePos="0" relativeHeight="251661312" behindDoc="1" locked="0" layoutInCell="1" allowOverlap="1" wp14:anchorId="2DC6C897" wp14:editId="66D0681B">
                <wp:simplePos x="0" y="0"/>
                <wp:positionH relativeFrom="margin">
                  <wp:posOffset>-158750</wp:posOffset>
                </wp:positionH>
                <wp:positionV relativeFrom="paragraph">
                  <wp:posOffset>76200</wp:posOffset>
                </wp:positionV>
                <wp:extent cx="6699250" cy="1600200"/>
                <wp:effectExtent l="19050" t="19050" r="44450" b="57150"/>
                <wp:wrapNone/>
                <wp:docPr id="3" name="Rectangle: Rounded Corners 3"/>
                <wp:cNvGraphicFramePr/>
                <a:graphic xmlns:a="http://schemas.openxmlformats.org/drawingml/2006/main">
                  <a:graphicData uri="http://schemas.microsoft.com/office/word/2010/wordprocessingShape">
                    <wps:wsp>
                      <wps:cNvSpPr/>
                      <wps:spPr>
                        <a:xfrm>
                          <a:off x="0" y="0"/>
                          <a:ext cx="6699250" cy="1600200"/>
                        </a:xfrm>
                        <a:custGeom>
                          <a:avLst/>
                          <a:gdLst>
                            <a:gd name="connsiteX0" fmla="*/ 0 w 6699250"/>
                            <a:gd name="connsiteY0" fmla="*/ 266705 h 1600200"/>
                            <a:gd name="connsiteX1" fmla="*/ 266705 w 6699250"/>
                            <a:gd name="connsiteY1" fmla="*/ 0 h 1600200"/>
                            <a:gd name="connsiteX2" fmla="*/ 828482 w 6699250"/>
                            <a:gd name="connsiteY2" fmla="*/ 0 h 1600200"/>
                            <a:gd name="connsiteX3" fmla="*/ 1451916 w 6699250"/>
                            <a:gd name="connsiteY3" fmla="*/ 0 h 1600200"/>
                            <a:gd name="connsiteX4" fmla="*/ 1952035 w 6699250"/>
                            <a:gd name="connsiteY4" fmla="*/ 0 h 1600200"/>
                            <a:gd name="connsiteX5" fmla="*/ 2698786 w 6699250"/>
                            <a:gd name="connsiteY5" fmla="*/ 0 h 1600200"/>
                            <a:gd name="connsiteX6" fmla="*/ 3198904 w 6699250"/>
                            <a:gd name="connsiteY6" fmla="*/ 0 h 1600200"/>
                            <a:gd name="connsiteX7" fmla="*/ 3760681 w 6699250"/>
                            <a:gd name="connsiteY7" fmla="*/ 0 h 1600200"/>
                            <a:gd name="connsiteX8" fmla="*/ 4445774 w 6699250"/>
                            <a:gd name="connsiteY8" fmla="*/ 0 h 1600200"/>
                            <a:gd name="connsiteX9" fmla="*/ 5192526 w 6699250"/>
                            <a:gd name="connsiteY9" fmla="*/ 0 h 1600200"/>
                            <a:gd name="connsiteX10" fmla="*/ 6432545 w 6699250"/>
                            <a:gd name="connsiteY10" fmla="*/ 0 h 1600200"/>
                            <a:gd name="connsiteX11" fmla="*/ 6699250 w 6699250"/>
                            <a:gd name="connsiteY11" fmla="*/ 266705 h 1600200"/>
                            <a:gd name="connsiteX12" fmla="*/ 6699250 w 6699250"/>
                            <a:gd name="connsiteY12" fmla="*/ 778764 h 1600200"/>
                            <a:gd name="connsiteX13" fmla="*/ 6699250 w 6699250"/>
                            <a:gd name="connsiteY13" fmla="*/ 1333495 h 1600200"/>
                            <a:gd name="connsiteX14" fmla="*/ 6432545 w 6699250"/>
                            <a:gd name="connsiteY14" fmla="*/ 1600200 h 1600200"/>
                            <a:gd name="connsiteX15" fmla="*/ 5624135 w 6699250"/>
                            <a:gd name="connsiteY15" fmla="*/ 1600200 h 1600200"/>
                            <a:gd name="connsiteX16" fmla="*/ 4815725 w 6699250"/>
                            <a:gd name="connsiteY16" fmla="*/ 1600200 h 1600200"/>
                            <a:gd name="connsiteX17" fmla="*/ 4068973 w 6699250"/>
                            <a:gd name="connsiteY17" fmla="*/ 1600200 h 1600200"/>
                            <a:gd name="connsiteX18" fmla="*/ 3322221 w 6699250"/>
                            <a:gd name="connsiteY18" fmla="*/ 1600200 h 1600200"/>
                            <a:gd name="connsiteX19" fmla="*/ 2637128 w 6699250"/>
                            <a:gd name="connsiteY19" fmla="*/ 1600200 h 1600200"/>
                            <a:gd name="connsiteX20" fmla="*/ 1952035 w 6699250"/>
                            <a:gd name="connsiteY20" fmla="*/ 1600200 h 1600200"/>
                            <a:gd name="connsiteX21" fmla="*/ 1143624 w 6699250"/>
                            <a:gd name="connsiteY21" fmla="*/ 1600200 h 1600200"/>
                            <a:gd name="connsiteX22" fmla="*/ 266705 w 6699250"/>
                            <a:gd name="connsiteY22" fmla="*/ 1600200 h 1600200"/>
                            <a:gd name="connsiteX23" fmla="*/ 0 w 6699250"/>
                            <a:gd name="connsiteY23" fmla="*/ 1333495 h 1600200"/>
                            <a:gd name="connsiteX24" fmla="*/ 0 w 6699250"/>
                            <a:gd name="connsiteY24" fmla="*/ 810768 h 1600200"/>
                            <a:gd name="connsiteX25" fmla="*/ 0 w 6699250"/>
                            <a:gd name="connsiteY25" fmla="*/ 266705 h 16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699250" h="1600200" fill="none" extrusionOk="0">
                              <a:moveTo>
                                <a:pt x="0" y="266705"/>
                              </a:moveTo>
                              <a:cubicBezTo>
                                <a:pt x="-8559" y="92131"/>
                                <a:pt x="132013" y="15580"/>
                                <a:pt x="266705" y="0"/>
                              </a:cubicBezTo>
                              <a:cubicBezTo>
                                <a:pt x="447303" y="15317"/>
                                <a:pt x="552288" y="16572"/>
                                <a:pt x="828482" y="0"/>
                              </a:cubicBezTo>
                              <a:cubicBezTo>
                                <a:pt x="1104676" y="-16572"/>
                                <a:pt x="1217362" y="-1875"/>
                                <a:pt x="1451916" y="0"/>
                              </a:cubicBezTo>
                              <a:cubicBezTo>
                                <a:pt x="1686470" y="1875"/>
                                <a:pt x="1763387" y="-7852"/>
                                <a:pt x="1952035" y="0"/>
                              </a:cubicBezTo>
                              <a:cubicBezTo>
                                <a:pt x="2140683" y="7852"/>
                                <a:pt x="2407602" y="-3343"/>
                                <a:pt x="2698786" y="0"/>
                              </a:cubicBezTo>
                              <a:cubicBezTo>
                                <a:pt x="2989970" y="3343"/>
                                <a:pt x="2949227" y="-825"/>
                                <a:pt x="3198904" y="0"/>
                              </a:cubicBezTo>
                              <a:cubicBezTo>
                                <a:pt x="3448581" y="825"/>
                                <a:pt x="3593787" y="-5447"/>
                                <a:pt x="3760681" y="0"/>
                              </a:cubicBezTo>
                              <a:cubicBezTo>
                                <a:pt x="3927575" y="5447"/>
                                <a:pt x="4228381" y="16335"/>
                                <a:pt x="4445774" y="0"/>
                              </a:cubicBezTo>
                              <a:cubicBezTo>
                                <a:pt x="4663167" y="-16335"/>
                                <a:pt x="5006054" y="-3800"/>
                                <a:pt x="5192526" y="0"/>
                              </a:cubicBezTo>
                              <a:cubicBezTo>
                                <a:pt x="5378998" y="3800"/>
                                <a:pt x="5936757" y="7011"/>
                                <a:pt x="6432545" y="0"/>
                              </a:cubicBezTo>
                              <a:cubicBezTo>
                                <a:pt x="6580773" y="16857"/>
                                <a:pt x="6712731" y="99049"/>
                                <a:pt x="6699250" y="266705"/>
                              </a:cubicBezTo>
                              <a:cubicBezTo>
                                <a:pt x="6708904" y="477497"/>
                                <a:pt x="6685655" y="589264"/>
                                <a:pt x="6699250" y="778764"/>
                              </a:cubicBezTo>
                              <a:cubicBezTo>
                                <a:pt x="6712845" y="968264"/>
                                <a:pt x="6671603" y="1172385"/>
                                <a:pt x="6699250" y="1333495"/>
                              </a:cubicBezTo>
                              <a:cubicBezTo>
                                <a:pt x="6701482" y="1499385"/>
                                <a:pt x="6587298" y="1621487"/>
                                <a:pt x="6432545" y="1600200"/>
                              </a:cubicBezTo>
                              <a:cubicBezTo>
                                <a:pt x="6186957" y="1591941"/>
                                <a:pt x="5884718" y="1616290"/>
                                <a:pt x="5624135" y="1600200"/>
                              </a:cubicBezTo>
                              <a:cubicBezTo>
                                <a:pt x="5363552" y="1584111"/>
                                <a:pt x="5096466" y="1607252"/>
                                <a:pt x="4815725" y="1600200"/>
                              </a:cubicBezTo>
                              <a:cubicBezTo>
                                <a:pt x="4534984" y="1593149"/>
                                <a:pt x="4298822" y="1600633"/>
                                <a:pt x="4068973" y="1600200"/>
                              </a:cubicBezTo>
                              <a:cubicBezTo>
                                <a:pt x="3839124" y="1599767"/>
                                <a:pt x="3553329" y="1623671"/>
                                <a:pt x="3322221" y="1600200"/>
                              </a:cubicBezTo>
                              <a:cubicBezTo>
                                <a:pt x="3091113" y="1576729"/>
                                <a:pt x="2943070" y="1576703"/>
                                <a:pt x="2637128" y="1600200"/>
                              </a:cubicBezTo>
                              <a:cubicBezTo>
                                <a:pt x="2331186" y="1623697"/>
                                <a:pt x="2108960" y="1569154"/>
                                <a:pt x="1952035" y="1600200"/>
                              </a:cubicBezTo>
                              <a:cubicBezTo>
                                <a:pt x="1795110" y="1631246"/>
                                <a:pt x="1375911" y="1629901"/>
                                <a:pt x="1143624" y="1600200"/>
                              </a:cubicBezTo>
                              <a:cubicBezTo>
                                <a:pt x="911337" y="1570499"/>
                                <a:pt x="544378" y="1604988"/>
                                <a:pt x="266705" y="1600200"/>
                              </a:cubicBezTo>
                              <a:cubicBezTo>
                                <a:pt x="153918" y="1595054"/>
                                <a:pt x="14202" y="1493081"/>
                                <a:pt x="0" y="1333495"/>
                              </a:cubicBezTo>
                              <a:cubicBezTo>
                                <a:pt x="24779" y="1200273"/>
                                <a:pt x="-13007" y="942829"/>
                                <a:pt x="0" y="810768"/>
                              </a:cubicBezTo>
                              <a:cubicBezTo>
                                <a:pt x="13007" y="678707"/>
                                <a:pt x="-11044" y="510842"/>
                                <a:pt x="0" y="266705"/>
                              </a:cubicBezTo>
                              <a:close/>
                            </a:path>
                            <a:path w="6699250" h="1600200" stroke="0" extrusionOk="0">
                              <a:moveTo>
                                <a:pt x="0" y="266705"/>
                              </a:moveTo>
                              <a:cubicBezTo>
                                <a:pt x="21055" y="113120"/>
                                <a:pt x="146786" y="-11865"/>
                                <a:pt x="266705" y="0"/>
                              </a:cubicBezTo>
                              <a:cubicBezTo>
                                <a:pt x="638656" y="-24031"/>
                                <a:pt x="726440" y="-11159"/>
                                <a:pt x="1013457" y="0"/>
                              </a:cubicBezTo>
                              <a:cubicBezTo>
                                <a:pt x="1300474" y="11159"/>
                                <a:pt x="1568090" y="-27765"/>
                                <a:pt x="1760208" y="0"/>
                              </a:cubicBezTo>
                              <a:cubicBezTo>
                                <a:pt x="1952326" y="27765"/>
                                <a:pt x="2227586" y="5096"/>
                                <a:pt x="2568619" y="0"/>
                              </a:cubicBezTo>
                              <a:cubicBezTo>
                                <a:pt x="2909652" y="-5096"/>
                                <a:pt x="2981034" y="4699"/>
                                <a:pt x="3130395" y="0"/>
                              </a:cubicBezTo>
                              <a:cubicBezTo>
                                <a:pt x="3279756" y="-4699"/>
                                <a:pt x="3487600" y="21944"/>
                                <a:pt x="3630513" y="0"/>
                              </a:cubicBezTo>
                              <a:cubicBezTo>
                                <a:pt x="3773426" y="-21944"/>
                                <a:pt x="3962729" y="-4899"/>
                                <a:pt x="4130631" y="0"/>
                              </a:cubicBezTo>
                              <a:cubicBezTo>
                                <a:pt x="4298533" y="4899"/>
                                <a:pt x="4584854" y="-16384"/>
                                <a:pt x="4939042" y="0"/>
                              </a:cubicBezTo>
                              <a:cubicBezTo>
                                <a:pt x="5293230" y="16384"/>
                                <a:pt x="5349516" y="27451"/>
                                <a:pt x="5562476" y="0"/>
                              </a:cubicBezTo>
                              <a:cubicBezTo>
                                <a:pt x="5775436" y="-27451"/>
                                <a:pt x="6000838" y="36123"/>
                                <a:pt x="6432545" y="0"/>
                              </a:cubicBezTo>
                              <a:cubicBezTo>
                                <a:pt x="6597254" y="-4336"/>
                                <a:pt x="6702131" y="105891"/>
                                <a:pt x="6699250" y="266705"/>
                              </a:cubicBezTo>
                              <a:cubicBezTo>
                                <a:pt x="6723585" y="423260"/>
                                <a:pt x="6676970" y="578113"/>
                                <a:pt x="6699250" y="768096"/>
                              </a:cubicBezTo>
                              <a:cubicBezTo>
                                <a:pt x="6721530" y="958079"/>
                                <a:pt x="6707655" y="1199414"/>
                                <a:pt x="6699250" y="1333495"/>
                              </a:cubicBezTo>
                              <a:cubicBezTo>
                                <a:pt x="6698856" y="1475431"/>
                                <a:pt x="6569140" y="1608867"/>
                                <a:pt x="6432545" y="1600200"/>
                              </a:cubicBezTo>
                              <a:cubicBezTo>
                                <a:pt x="6186556" y="1588560"/>
                                <a:pt x="5988693" y="1597473"/>
                                <a:pt x="5870768" y="1600200"/>
                              </a:cubicBezTo>
                              <a:cubicBezTo>
                                <a:pt x="5752843" y="1602927"/>
                                <a:pt x="5521762" y="1585482"/>
                                <a:pt x="5370650" y="1600200"/>
                              </a:cubicBezTo>
                              <a:cubicBezTo>
                                <a:pt x="5219538" y="1614918"/>
                                <a:pt x="4912286" y="1570030"/>
                                <a:pt x="4623899" y="1600200"/>
                              </a:cubicBezTo>
                              <a:cubicBezTo>
                                <a:pt x="4335512" y="1630370"/>
                                <a:pt x="4156805" y="1602515"/>
                                <a:pt x="4000464" y="1600200"/>
                              </a:cubicBezTo>
                              <a:cubicBezTo>
                                <a:pt x="3844123" y="1597885"/>
                                <a:pt x="3746214" y="1609726"/>
                                <a:pt x="3500346" y="1600200"/>
                              </a:cubicBezTo>
                              <a:cubicBezTo>
                                <a:pt x="3254478" y="1590674"/>
                                <a:pt x="2995654" y="1636652"/>
                                <a:pt x="2753594" y="1600200"/>
                              </a:cubicBezTo>
                              <a:cubicBezTo>
                                <a:pt x="2511534" y="1563748"/>
                                <a:pt x="2364656" y="1588132"/>
                                <a:pt x="2068500" y="1600200"/>
                              </a:cubicBezTo>
                              <a:cubicBezTo>
                                <a:pt x="1772344" y="1612268"/>
                                <a:pt x="1611644" y="1610346"/>
                                <a:pt x="1445066" y="1600200"/>
                              </a:cubicBezTo>
                              <a:cubicBezTo>
                                <a:pt x="1278488" y="1590054"/>
                                <a:pt x="565986" y="1633893"/>
                                <a:pt x="266705" y="1600200"/>
                              </a:cubicBezTo>
                              <a:cubicBezTo>
                                <a:pt x="126109" y="1564331"/>
                                <a:pt x="3574" y="1473167"/>
                                <a:pt x="0" y="1333495"/>
                              </a:cubicBezTo>
                              <a:cubicBezTo>
                                <a:pt x="-1588" y="1169424"/>
                                <a:pt x="17379" y="1022027"/>
                                <a:pt x="0" y="800100"/>
                              </a:cubicBezTo>
                              <a:cubicBezTo>
                                <a:pt x="-17379" y="578173"/>
                                <a:pt x="-21978" y="411037"/>
                                <a:pt x="0" y="266705"/>
                              </a:cubicBezTo>
                              <a:close/>
                            </a:path>
                          </a:pathLst>
                        </a:custGeom>
                        <a:solidFill>
                          <a:schemeClr val="accent1">
                            <a:lumMod val="20000"/>
                            <a:lumOff val="80000"/>
                          </a:schemeClr>
                        </a:solidFill>
                        <a:ln>
                          <a:solidFill>
                            <a:schemeClr val="accent1">
                              <a:lumMod val="75000"/>
                            </a:schemeClr>
                          </a:solidFill>
                          <a:extLst>
                            <a:ext uri="{C807C97D-BFC1-408E-A445-0C87EB9F89A2}">
                              <ask:lineSketchStyleProps xmlns:ask="http://schemas.microsoft.com/office/drawing/2018/sketchyshapes" sd="2710621046">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8911BB" id="Rectangle: Rounded Corners 3" o:spid="_x0000_s1026" style="position:absolute;margin-left:-12.5pt;margin-top:6pt;width:527.5pt;height:126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TVTAsAAD4vAAAOAAAAZHJzL2Uyb0RvYy54bWy0Wltv28gVfi/Q/0DosYDWnDvHiLNIs0hR&#10;YLsJmhTbPjIyFQsriSpJx87++n5zk89IbjQ02jw4pMhzvjlnzp3z6sfH3bb62g3jpt/fLNgP9aLq&#10;9qv+drP/crP4x6d3y2ZRjVO7v223/b67WXzrxsWPr//4h1cPh+uO93f99rYbKjDZj9cPh5vF3TQd&#10;rq+uxtVdt2vHH/pDt8fDdT/s2gm3w5er26F9APfd9orXtb566Ifbw9CvunHErz+Fh4vXnv963a2m&#10;9+v12E3V9maBtU3+7+D/fnZ/r16/aq+/DO3hbrOKy2hfsIpdu9kD9Mjqp3Zqq/thc8Zqt1kN/div&#10;px9W/e6qX683q87LAGlYfSLNx7v20HlZoJzxcFTT+L9ju/rl68fDhwFqeDiM1yMunRSP62Hn/sf6&#10;qkevrG9HZXWPU7XCj1pbyxV0usIzpusa2+HUefVEvrofp790vWfVfv15nIK2b3HldXVb7dsdjGLV&#10;7/fjZur+CW7r3RYb8Kerqq4eqoQR6U5e/xd9nWttalXdVWQp2I4zCEYgIs1FHEpTX4bgBKLhjWz4&#10;ZVEoTQGEIBBMKmaZvoxBiQowJMWwitdCXcagRAUYimBwbRvTFMhBiQowNMEQzDa2lpfloEQFGIZi&#10;GF3rhl3GoEQFGIikR+eQUipjCuSgRAUYlmDAqrjiBftBiQowGHVbLQVXssCwMqoSFOq0MY5c3hJG&#10;qYpDCnXecihKZUxjtLwcWhj14XIoSsWEENKWRErqy+X7RKliLC6Qi/q00lyykmDDKFU5FvVt2TBl&#10;eIn9UapyLOrjEmHBGlFghZSqHIv6uhAc/wqCEKNU5VjU57kWhvGmQC5KVYzFabxgpYkopwrlyWU7&#10;5NT/GZMCpnhZrpyqGIsGgNJShFOichXSAFBQWHH6fnHA4NT1S1Do+w2rjW4Kdoj6fAkIff+5iI56&#10;9UuqSNu7VKSuHvexSsVV1bpupvYF/qEfXUlMS1bUv+kWJWkogUHlStwLxLA2SsxmEcMSKDGfRYwN&#10;psRiFjH2jRLLWcTYD0qsZhEjCFNiPYsYUZUSm1nECJOUuJlFjLhHie0sYlf5UGrcz7KxUyObZ2Xs&#10;xMxwPwv9xNBQwMwiPzE1Ns/WXIGQqW6etbETc8P9rMWfGBybZ3EuM2eLn2dz7MTocD9n8S5/UnTc&#10;zyI/sTqkyFnkJ1aHtDeL/MTqkM9mkZ9YHRLbLPITq+OZ1SHfPCWXAQMqN5ra+tHUtKgwmhoWFUZT&#10;nx1ke31oJ5eT0mX1QAYvd09zl2q92YLNHjM2DOAep+HeDeTe/5ay1q7/2n3qPZfpaaIT0mGU7emV&#10;1f3nzerP3e+UYNkoFQzKcib8ZmJxnhcTGF0FhTOlGm8n6VlEcJZ0tJ+M+3NYUhpRJ4YieE1iqBTn&#10;TXAMplG5Ry35hYRZizfbcjDGaqlNcPTlGUvGmUEN6HkuWWP8Tqa1xMHLXEDdaGmCd51xNFqIJoSN&#10;pWlUJl4sfWfCcebajqDNU45couaqo3ToCr2XJOniOGYuHOYrNkp3xtFKy3mUrglekdDiYGYmmpCy&#10;UU0INacMlRVoqj3DpYJJUUsRYUQzF81yo2ACzppPOUqYpYgrYdjEzFDitGYmnNRaMB0lOOOpMPyu&#10;VQhUS9GE2WvSZhzdzARUUJi1wbnOOFqhIbznaGqMSUJ08n4XZwMz0TRChTHRzXUD3pQlGkqDMONU&#10;bTGw87krSZemwu5hFsLyYJLfhViFGbGb/3m+EgM0m6NiGVrFDW4s1z7uPwcb5jVuxS6cX4xo2vXH&#10;MjC2ujljbNDJRU0ww0WTWQ8VN/ZiM4Brhvmzl5dJa09Zq8bwuONMI1TAYeguhOFcoM4m/AUis0bb&#10;aDBMWWZlZjOqaaSJFQ7TwLZZ3ogjoBchK6EF0kSgVY1kubWq2mq4VmKN4U8WZeNAKD0mXzUuyywV&#10;JmtNsC7ILKBxqk4JVTeugYfdutYdYSJ7HMZDx8dP31MuI4tGWOb6b8daIQIjbpCNhD4wEAr5G7qG&#10;K2ebEYdFL0OuLRScsjVwAUOQuZWiTtlO4THsnD4Oo6MXIXMhGIws0kKo3Jk5g6vrmGeVtgzBkiDT&#10;bBrnKO5xkTszYxXqhogsoHjfGKRAwYSBwYfg5Szb1pm241jpRTKDrRAhCmNuibiYKRtJCSE8MYYp&#10;+o4hLYvUYrMFVjCvyFhZ5fIOVaXksYiAwYsaWZA8jFoKQ+diDXME52iucAOkAspyyURdByVYyZvc&#10;4AJemCYVwz0x1KgZwJsIsHQVYvAsBZOSWbQIaN9LQtt+7IJduVL+Yh0/TkP/Gz6JgvH/o4yHU8T8&#10;BkNioadL9sFQB0d3gsyNzpIQMZ7y2loLcImlNWrNvG0wyIIy6A9wCFpU6QwdBb5weVMux3PbKE2M&#10;gmcslW5qZBkXIpfcmFw+5grhOpj4DEBMowUPEp6xxPzdqKhQl3SofByL0bFDL4dDkrQ6ZrblGUsL&#10;oxdBeIlv8xROQDPChvqjHE5wY03avzOWqBWQw7w6ObJ7FhGQgWsVk8IMPJSDMmpzec7Tau6Si98/&#10;iUKVCojvRUinIeSWA7qEjMToWZ5xROXQpPoa1TfSOgkKiHMoI0MqL8dT3Aougs7OWLraQcWJEzf4&#10;pk/xlCuIYpc6A88YhU8YyeRPeGL3avQs/qnQLMxIUjB4aU1vUU8FG1xKAWiiM+R+PzrwNUqtGptJ&#10;SKvc78XTrNZORT0XCjWzYyydP3oNHSVBd586UmUaV6vQRaVTLKDF94fopkVVAEodpuJuWtfMZBYJ&#10;aRFiwqIYsyh/MwOi4s4u6nFQAo2Kl5dJt8W5Jl2xEyMrEn3T5LUg3dm5dYB2aSEho4RXuaoV1qVt&#10;qgWtwRyH6hrNhvvGE9Y9s51A340OKrJGqEYrnrFWGNTEOQ2DLbieh+wyOttau7NKrjyei4xIpKKb&#10;oFORrhAirHGP1j9uBkqyGhZBH6PadrHqJchwIKXi/B3hooYQGWvmMlq0MKhEYdpNkeHeEh3sS5AR&#10;7aQLCJ5WWYOdpqyFka5ZTKzh85mjC8wmBEriFyEjfMhUwypba6RzIhSKaXToCVlolw3pY6OEsukx&#10;PZJ2uYWC/uDOkVahL5HZPqO/kKmYgYU1mHpmyGjeIPaLZGYGPX8sMWFhnMNHiFD4iaFUiqxdjs+0&#10;zXAUqH7qZ2c1rBiyIMsdC/v6pLCHqm0ybTeYhGuTdZGScK5PMa5ZHZ1CISDlAUyoVMMhgLgJGAGN&#10;Gp7ZTizdjgUFMo2eIbMpTHhTr1FzdDLP4GG8xo6nGy+b0vKJpcs4eRR0lU00cIwm4NTn4n0v/532&#10;E0hVx28EPm09Hbkc++3m9h0+DLiuw5+o7d5uh+priy8F7WrV7SfmP2lv73d/62/D7+i20igRP+Ps&#10;bPgZCjjKf+Tku+UMZOs/emc/Hd/+Pq6B86TC5khyCgD5HMLV01FVfzV923ZOxO3+79262tzi8zz3&#10;gh0ZnWOPd+1tF352yM9De4aOs/u6cuQdlPZfeMNUscr4viPt/CHkI3E4RPBd4iOFR+7305F4t9n3&#10;w3OSbbGTETm8n5QUVOO09Lm//fZhqIY+HIEeD6t3m2Gcfm7H6UM74MgtPAvnuKf3+LPe9vjOhE9G&#10;/mpR3fXD78/97t7HUWQ8XVQPOEN9sxj/fd8O3aLa/nWPQ8ooQ1wdMvkbtHPoN6uBPvlMn+zvd297&#10;mCaqeKzOX7r3p226XA/97lcc937jUPGo3a+AjcMX05Bu3k64xyMcGF91b974axy0hof8vP94WDnm&#10;TqsHSP7p8dd2OFTu8mYxodn+pU/nrdvrdFrZedfxXUe579/cT/16444yezsMeo03OKTt9z8eKHen&#10;wOm9f+vp2Pvr/wAAAP//AwBQSwMEFAAGAAgAAAAhACtyqWfgAAAACwEAAA8AAABkcnMvZG93bnJl&#10;di54bWxMj0FPwzAMhe9I/IfISNw2h44NVJpOCDRxRAyEtFvWZG2hcUqSdWW/Hu/ETrb1np6/VyxH&#10;14nBhth6UnAzlSAsVd60VCv4eF9N7kHEpMnozpNV8GsjLMvLi0Lnxh/ozQ7rVAsOoZhrBU1KfY4Y&#10;q8Y6Hae+t8TazgenE5+hRhP0gcNdh5mUC3S6Jf7Q6N4+Nbb6Xu+dgufVazje7X4+vzabAWeEw8v8&#10;iEpdX42PDyCSHdO/GU74jA4lM239nkwUnYJJNucuiYWM58kgZ5K3rYJscSsBywLPO5R/AAAA//8D&#10;AFBLAQItABQABgAIAAAAIQC2gziS/gAAAOEBAAATAAAAAAAAAAAAAAAAAAAAAABbQ29udGVudF9U&#10;eXBlc10ueG1sUEsBAi0AFAAGAAgAAAAhADj9If/WAAAAlAEAAAsAAAAAAAAAAAAAAAAALwEAAF9y&#10;ZWxzLy5yZWxzUEsBAi0AFAAGAAgAAAAhAC0yFNVMCwAAPi8AAA4AAAAAAAAAAAAAAAAALgIAAGRy&#10;cy9lMm9Eb2MueG1sUEsBAi0AFAAGAAgAAAAhACtyqWfgAAAACwEAAA8AAAAAAAAAAAAAAAAApg0A&#10;AGRycy9kb3ducmV2LnhtbFBLBQYAAAAABAAEAPMAAACzDgAAAAA=&#10;" fillcolor="#d9e2f3 [660]" strokecolor="#2f5496 [2404]" strokeweight="1pt">
                <v:stroke joinstyle="miter"/>
                <w10:wrap anchorx="margin"/>
              </v:roundrect>
            </w:pict>
          </mc:Fallback>
        </mc:AlternateContent>
      </w:r>
    </w:p>
    <w:p w14:paraId="13DA1F60" w14:textId="0ABD265A" w:rsidR="001C1722" w:rsidRPr="00B27D43" w:rsidRDefault="0085495E" w:rsidP="00B27D43">
      <w:pPr>
        <w:spacing w:after="0" w:line="360" w:lineRule="auto"/>
        <w:jc w:val="center"/>
        <w:rPr>
          <w:b/>
          <w:bCs/>
          <w:i/>
          <w:iCs/>
          <w:color w:val="2F5496" w:themeColor="accent1" w:themeShade="BF"/>
          <w:sz w:val="28"/>
          <w:szCs w:val="28"/>
        </w:rPr>
      </w:pPr>
      <w:r>
        <w:rPr>
          <w:b/>
          <w:bCs/>
          <w:i/>
          <w:iCs/>
          <w:color w:val="2F5496" w:themeColor="accent1" w:themeShade="BF"/>
          <w:sz w:val="28"/>
          <w:szCs w:val="28"/>
        </w:rPr>
        <w:t>1-3 John</w:t>
      </w:r>
    </w:p>
    <w:p w14:paraId="15F78BDF" w14:textId="2A02B43E" w:rsidR="00516713" w:rsidRDefault="00C510CC" w:rsidP="002105E4">
      <w:pPr>
        <w:tabs>
          <w:tab w:val="right" w:pos="10080"/>
        </w:tabs>
        <w:spacing w:after="0" w:line="360" w:lineRule="auto"/>
        <w:jc w:val="both"/>
        <w:rPr>
          <w:b/>
          <w:bCs/>
        </w:rPr>
      </w:pPr>
      <w:r>
        <w:rPr>
          <w:b/>
          <w:bCs/>
        </w:rPr>
        <w:t xml:space="preserve">In </w:t>
      </w:r>
      <w:r w:rsidR="006F4216">
        <w:rPr>
          <w:b/>
          <w:bCs/>
        </w:rPr>
        <w:t>T</w:t>
      </w:r>
      <w:r>
        <w:rPr>
          <w:b/>
          <w:bCs/>
        </w:rPr>
        <w:t>en Words or Less</w:t>
      </w:r>
      <w:r w:rsidR="00516713">
        <w:rPr>
          <w:b/>
          <w:bCs/>
        </w:rPr>
        <w:t>:</w:t>
      </w:r>
    </w:p>
    <w:p w14:paraId="7FFFD5A7" w14:textId="77777777" w:rsidR="00516713" w:rsidRDefault="00516713" w:rsidP="002105E4">
      <w:pPr>
        <w:tabs>
          <w:tab w:val="right" w:pos="10080"/>
        </w:tabs>
        <w:spacing w:after="0" w:line="360" w:lineRule="auto"/>
        <w:jc w:val="both"/>
        <w:rPr>
          <w:b/>
          <w:bCs/>
        </w:rPr>
      </w:pPr>
      <w:r>
        <w:rPr>
          <w:b/>
          <w:bCs/>
        </w:rPr>
        <w:t xml:space="preserve">1 John = </w:t>
      </w:r>
      <w:r w:rsidR="006D5554">
        <w:rPr>
          <w:b/>
          <w:bCs/>
        </w:rPr>
        <w:t xml:space="preserve">Jesus </w:t>
      </w:r>
      <w:r>
        <w:rPr>
          <w:b/>
          <w:bCs/>
        </w:rPr>
        <w:t>was truly man just as He is truly God.</w:t>
      </w:r>
    </w:p>
    <w:p w14:paraId="2B8E4F90" w14:textId="534FAD01" w:rsidR="00516713" w:rsidRDefault="00516713" w:rsidP="002105E4">
      <w:pPr>
        <w:tabs>
          <w:tab w:val="right" w:pos="10080"/>
        </w:tabs>
        <w:spacing w:after="0" w:line="360" w:lineRule="auto"/>
        <w:jc w:val="both"/>
        <w:rPr>
          <w:b/>
          <w:bCs/>
        </w:rPr>
      </w:pPr>
      <w:r>
        <w:rPr>
          <w:b/>
          <w:bCs/>
        </w:rPr>
        <w:t>2 John = Beware</w:t>
      </w:r>
      <w:r w:rsidR="0054155A">
        <w:rPr>
          <w:b/>
          <w:bCs/>
        </w:rPr>
        <w:t xml:space="preserve"> of f</w:t>
      </w:r>
      <w:r>
        <w:rPr>
          <w:b/>
          <w:bCs/>
        </w:rPr>
        <w:t>alse teachers</w:t>
      </w:r>
      <w:r w:rsidR="0054155A">
        <w:rPr>
          <w:b/>
          <w:bCs/>
        </w:rPr>
        <w:t xml:space="preserve"> who</w:t>
      </w:r>
      <w:r>
        <w:rPr>
          <w:b/>
          <w:bCs/>
        </w:rPr>
        <w:t xml:space="preserve"> deny Jesus’ physical life</w:t>
      </w:r>
      <w:r w:rsidR="00C247C3">
        <w:rPr>
          <w:b/>
          <w:bCs/>
        </w:rPr>
        <w:t xml:space="preserve"> on earth</w:t>
      </w:r>
      <w:r>
        <w:rPr>
          <w:b/>
          <w:bCs/>
        </w:rPr>
        <w:t>.</w:t>
      </w:r>
    </w:p>
    <w:p w14:paraId="19D94627" w14:textId="071E5A06" w:rsidR="00A37DE7" w:rsidRPr="002105E4" w:rsidRDefault="00516713" w:rsidP="002105E4">
      <w:pPr>
        <w:tabs>
          <w:tab w:val="right" w:pos="10080"/>
        </w:tabs>
        <w:spacing w:after="0" w:line="360" w:lineRule="auto"/>
        <w:jc w:val="both"/>
      </w:pPr>
      <w:r>
        <w:rPr>
          <w:b/>
          <w:bCs/>
        </w:rPr>
        <w:t>3 John = Church leaders must be humble, not proud.</w:t>
      </w:r>
      <w:r w:rsidR="002105E4">
        <w:rPr>
          <w:b/>
          <w:bCs/>
        </w:rPr>
        <w:tab/>
      </w:r>
      <w:r w:rsidR="002105E4" w:rsidRPr="00B7576D">
        <w:rPr>
          <w:i/>
          <w:iCs/>
          <w:sz w:val="18"/>
          <w:szCs w:val="18"/>
        </w:rPr>
        <w:t>Know Your Bible</w:t>
      </w:r>
      <w:r w:rsidR="002105E4" w:rsidRPr="00B7576D">
        <w:rPr>
          <w:sz w:val="18"/>
          <w:szCs w:val="18"/>
        </w:rPr>
        <w:t>, page</w:t>
      </w:r>
      <w:r>
        <w:rPr>
          <w:sz w:val="18"/>
          <w:szCs w:val="18"/>
        </w:rPr>
        <w:t>s</w:t>
      </w:r>
      <w:r w:rsidR="002105E4">
        <w:rPr>
          <w:sz w:val="18"/>
          <w:szCs w:val="18"/>
        </w:rPr>
        <w:t xml:space="preserve"> </w:t>
      </w:r>
      <w:r>
        <w:rPr>
          <w:sz w:val="18"/>
          <w:szCs w:val="18"/>
        </w:rPr>
        <w:t>90-92</w:t>
      </w:r>
    </w:p>
    <w:p w14:paraId="527C6C05" w14:textId="77777777" w:rsidR="00F40310" w:rsidRPr="00F40310" w:rsidRDefault="00F40310" w:rsidP="001C1722">
      <w:pPr>
        <w:spacing w:after="0" w:line="360" w:lineRule="auto"/>
        <w:jc w:val="both"/>
      </w:pPr>
    </w:p>
    <w:p w14:paraId="23F2CA0A" w14:textId="522E6D00" w:rsidR="00DF6BC1" w:rsidRDefault="00CC5FDB" w:rsidP="00DF6BC1">
      <w:pPr>
        <w:spacing w:after="0" w:line="360" w:lineRule="auto"/>
        <w:jc w:val="both"/>
        <w:rPr>
          <w:b/>
          <w:bCs/>
        </w:rPr>
      </w:pPr>
      <w:bookmarkStart w:id="0" w:name="_Hlk117922241"/>
      <w:r>
        <w:rPr>
          <w:b/>
          <w:bCs/>
        </w:rPr>
        <w:t>A “Strange Heresy”</w:t>
      </w:r>
    </w:p>
    <w:p w14:paraId="3C42E5AD" w14:textId="7E551EDE" w:rsidR="00DF6BC1" w:rsidRDefault="001F1925" w:rsidP="00DF6BC1">
      <w:pPr>
        <w:spacing w:after="0" w:line="240" w:lineRule="auto"/>
        <w:jc w:val="both"/>
      </w:pPr>
      <w:r>
        <w:t xml:space="preserve">The authors of the </w:t>
      </w:r>
      <w:r>
        <w:rPr>
          <w:i/>
          <w:iCs/>
        </w:rPr>
        <w:t xml:space="preserve">Know Your Bible </w:t>
      </w:r>
      <w:r>
        <w:t>booklet say that</w:t>
      </w:r>
      <w:r w:rsidR="008B54D6">
        <w:t>,</w:t>
      </w:r>
      <w:r>
        <w:t xml:space="preserve"> “1 John tackles a strange heresy that claimed Jesus had been on earth only in spirit, not in body.”  It does seem strange to claim that Jesus Christ never had a physical body, but is that belief “heresy”?  Webster’s dictionary defines heresy as “the rejection of a belief that is a part of church doctrine.”</w:t>
      </w:r>
      <w:r w:rsidR="00DC301D">
        <w:t xml:space="preserve">  </w:t>
      </w:r>
      <w:r w:rsidR="00A0328E">
        <w:t>Every New Testament writer portrays Jesus as a real human being with a real, tangible, physical body that</w:t>
      </w:r>
      <w:r w:rsidR="008B54D6">
        <w:t xml:space="preserve"> could,</w:t>
      </w:r>
      <w:r w:rsidR="00A0328E">
        <w:t xml:space="preserve"> as John put it, be touched and handled—so to say that He was just a spirit that looked like a man</w:t>
      </w:r>
      <w:r w:rsidR="008B54D6">
        <w:t xml:space="preserve"> but really wasn’t</w:t>
      </w:r>
      <w:r w:rsidR="00A0328E">
        <w:t xml:space="preserve"> would indeed be heresy.</w:t>
      </w:r>
    </w:p>
    <w:p w14:paraId="3C6B6ACA" w14:textId="77777777" w:rsidR="00A0328E" w:rsidRDefault="00A0328E" w:rsidP="00DF6BC1">
      <w:pPr>
        <w:spacing w:after="0" w:line="240" w:lineRule="auto"/>
        <w:jc w:val="both"/>
      </w:pPr>
    </w:p>
    <w:p w14:paraId="358CE6E3" w14:textId="5FFCA0AB" w:rsidR="00A0328E" w:rsidRDefault="00A0328E" w:rsidP="00DF6BC1">
      <w:pPr>
        <w:spacing w:after="0" w:line="240" w:lineRule="auto"/>
        <w:jc w:val="both"/>
      </w:pPr>
      <w:r>
        <w:t xml:space="preserve">But does this belief really matter?  John certainly seemed to think so!  In his first letter John says, “Dear friends, do not believe every spirit, but test the spirits to determine if they are from God, because many false prophets have gone out into the world.  This is how you know the Spirit of God:  every spirit who confesses that Jesus Christ </w:t>
      </w:r>
      <w:r w:rsidRPr="00A0328E">
        <w:t>has come in the flesh</w:t>
      </w:r>
      <w:r>
        <w:t xml:space="preserve"> is from God. </w:t>
      </w:r>
      <w:r w:rsidRPr="00A0328E">
        <w:t xml:space="preserve"> But</w:t>
      </w:r>
      <w:r w:rsidRPr="00A0328E">
        <w:rPr>
          <w:b/>
          <w:bCs/>
        </w:rPr>
        <w:t xml:space="preserve"> every spirit who does not confess Jesus has come in the flesh is not from God.  This is the spirit of the </w:t>
      </w:r>
      <w:r w:rsidRPr="00A0328E">
        <w:rPr>
          <w:b/>
          <w:bCs/>
          <w:i/>
          <w:iCs/>
        </w:rPr>
        <w:t>antichrist</w:t>
      </w:r>
      <w:r>
        <w:t xml:space="preserve">…”  </w:t>
      </w:r>
      <w:r>
        <w:rPr>
          <w:sz w:val="20"/>
          <w:szCs w:val="20"/>
        </w:rPr>
        <w:t>(1 John 4:1-3)</w:t>
      </w:r>
      <w:r w:rsidR="008B07DC">
        <w:t xml:space="preserve">  That is pretty strong language!</w:t>
      </w:r>
    </w:p>
    <w:p w14:paraId="6ECED633" w14:textId="77777777" w:rsidR="008B07DC" w:rsidRDefault="008B07DC" w:rsidP="00DF6BC1">
      <w:pPr>
        <w:spacing w:after="0" w:line="240" w:lineRule="auto"/>
        <w:jc w:val="both"/>
      </w:pPr>
    </w:p>
    <w:p w14:paraId="5D7ED30C" w14:textId="5CF2CC2B" w:rsidR="008B07DC" w:rsidRDefault="008B07DC" w:rsidP="00DF6BC1">
      <w:pPr>
        <w:spacing w:after="0" w:line="240" w:lineRule="auto"/>
        <w:jc w:val="both"/>
      </w:pPr>
      <w:r>
        <w:t>John wrote just as strongly in his second letter about this topic:  “</w:t>
      </w:r>
      <w:r w:rsidR="0010161F" w:rsidRPr="0010161F">
        <w:t xml:space="preserve">For many deceivers have gone out into the world, </w:t>
      </w:r>
      <w:r w:rsidR="0010161F" w:rsidRPr="0010161F">
        <w:rPr>
          <w:b/>
          <w:bCs/>
        </w:rPr>
        <w:t>those who do not confess the coming of Jesus Christ in the flesh. Such a one is the deceiver and the</w:t>
      </w:r>
      <w:r w:rsidR="0010161F" w:rsidRPr="000F2ABC">
        <w:rPr>
          <w:b/>
          <w:bCs/>
        </w:rPr>
        <w:t xml:space="preserve"> antichrist</w:t>
      </w:r>
      <w:r w:rsidR="0010161F">
        <w:t>…</w:t>
      </w:r>
      <w:r w:rsidR="0010161F" w:rsidRPr="0010161F">
        <w:t xml:space="preserve">Everyone who goes on ahead and does not abide in the teaching of Christ, does not have God. Whoever abides in the teaching has both the Father and the Son. </w:t>
      </w:r>
      <w:r w:rsidR="0010161F" w:rsidRPr="0010161F">
        <w:rPr>
          <w:vertAlign w:val="superscript"/>
        </w:rPr>
        <w:t> </w:t>
      </w:r>
      <w:r w:rsidR="0010161F" w:rsidRPr="0010161F">
        <w:rPr>
          <w:b/>
          <w:bCs/>
        </w:rPr>
        <w:t xml:space="preserve">If anyone comes to you and does not bring this teaching, </w:t>
      </w:r>
      <w:r w:rsidR="0010161F" w:rsidRPr="000F2ABC">
        <w:rPr>
          <w:b/>
          <w:bCs/>
          <w:i/>
          <w:iCs/>
          <w:smallCaps/>
        </w:rPr>
        <w:t>do not receive him into your house</w:t>
      </w:r>
      <w:r w:rsidR="0010161F" w:rsidRPr="0010161F">
        <w:rPr>
          <w:b/>
          <w:bCs/>
        </w:rPr>
        <w:t xml:space="preserve"> or give him any greeting, for whoever greets him takes part in his wicked works.”</w:t>
      </w:r>
      <w:r w:rsidR="000F2ABC">
        <w:t xml:space="preserve">  </w:t>
      </w:r>
      <w:r w:rsidR="000F2ABC">
        <w:rPr>
          <w:sz w:val="20"/>
          <w:szCs w:val="20"/>
        </w:rPr>
        <w:t>(2 John 1:7-11)</w:t>
      </w:r>
    </w:p>
    <w:p w14:paraId="7B66B531" w14:textId="77777777" w:rsidR="00EF6B13" w:rsidRDefault="00EF6B13" w:rsidP="00DF6BC1">
      <w:pPr>
        <w:spacing w:after="0" w:line="240" w:lineRule="auto"/>
        <w:jc w:val="both"/>
      </w:pPr>
    </w:p>
    <w:p w14:paraId="3997E398" w14:textId="0BA038A3" w:rsidR="00EF6B13" w:rsidRPr="00EF6B13" w:rsidRDefault="00EF6B13" w:rsidP="00DF6BC1">
      <w:pPr>
        <w:spacing w:after="0" w:line="240" w:lineRule="auto"/>
        <w:jc w:val="both"/>
        <w:rPr>
          <w:b/>
          <w:bCs/>
          <w:color w:val="2F5496" w:themeColor="accent1" w:themeShade="BF"/>
        </w:rPr>
      </w:pPr>
      <w:r w:rsidRPr="00EF6B13">
        <w:rPr>
          <w:b/>
          <w:bCs/>
          <w:color w:val="2F5496" w:themeColor="accent1" w:themeShade="BF"/>
        </w:rPr>
        <w:t>Discuss:  Why is John so adamant?  What is the problem with teaching that Jesus did not have a real, physical body?</w:t>
      </w:r>
    </w:p>
    <w:p w14:paraId="36B752E5" w14:textId="77777777" w:rsidR="001F1925" w:rsidRPr="00460B1D" w:rsidRDefault="001F1925" w:rsidP="00DF6BC1">
      <w:pPr>
        <w:spacing w:after="0" w:line="240" w:lineRule="auto"/>
        <w:jc w:val="both"/>
        <w:rPr>
          <w:sz w:val="20"/>
          <w:szCs w:val="20"/>
        </w:rPr>
      </w:pPr>
    </w:p>
    <w:p w14:paraId="512D5C99" w14:textId="77777777" w:rsidR="00EF6B13" w:rsidRPr="00460B1D" w:rsidRDefault="00EF6B13" w:rsidP="00DF6BC1">
      <w:pPr>
        <w:spacing w:after="0" w:line="240" w:lineRule="auto"/>
        <w:jc w:val="both"/>
        <w:rPr>
          <w:sz w:val="20"/>
          <w:szCs w:val="20"/>
        </w:rPr>
      </w:pPr>
    </w:p>
    <w:p w14:paraId="275A2370" w14:textId="77777777" w:rsidR="00EF6B13" w:rsidRPr="00460B1D" w:rsidRDefault="00EF6B13" w:rsidP="00DF6BC1">
      <w:pPr>
        <w:spacing w:after="0" w:line="240" w:lineRule="auto"/>
        <w:jc w:val="both"/>
        <w:rPr>
          <w:sz w:val="20"/>
          <w:szCs w:val="20"/>
        </w:rPr>
      </w:pPr>
    </w:p>
    <w:p w14:paraId="67CCF5E3" w14:textId="77777777" w:rsidR="00EF6B13" w:rsidRPr="00460B1D" w:rsidRDefault="00EF6B13" w:rsidP="00DF6BC1">
      <w:pPr>
        <w:spacing w:after="0" w:line="240" w:lineRule="auto"/>
        <w:jc w:val="both"/>
        <w:rPr>
          <w:sz w:val="20"/>
          <w:szCs w:val="20"/>
        </w:rPr>
      </w:pPr>
    </w:p>
    <w:p w14:paraId="102A939C" w14:textId="77777777" w:rsidR="00EF6B13" w:rsidRPr="00460B1D" w:rsidRDefault="00EF6B13" w:rsidP="00DF6BC1">
      <w:pPr>
        <w:spacing w:after="0" w:line="240" w:lineRule="auto"/>
        <w:jc w:val="both"/>
        <w:rPr>
          <w:sz w:val="20"/>
          <w:szCs w:val="20"/>
        </w:rPr>
      </w:pPr>
    </w:p>
    <w:p w14:paraId="1ED53595" w14:textId="77777777" w:rsidR="00EF6B13" w:rsidRPr="00460B1D" w:rsidRDefault="00EF6B13" w:rsidP="00DF6BC1">
      <w:pPr>
        <w:spacing w:after="0" w:line="240" w:lineRule="auto"/>
        <w:jc w:val="both"/>
        <w:rPr>
          <w:sz w:val="20"/>
          <w:szCs w:val="20"/>
        </w:rPr>
      </w:pPr>
    </w:p>
    <w:p w14:paraId="6D71FB81" w14:textId="2A694D4B" w:rsidR="00DF6BC1" w:rsidRDefault="001B62B9" w:rsidP="00DF6BC1">
      <w:pPr>
        <w:spacing w:after="0" w:line="360" w:lineRule="auto"/>
        <w:jc w:val="both"/>
        <w:rPr>
          <w:b/>
          <w:bCs/>
        </w:rPr>
      </w:pPr>
      <w:r>
        <w:rPr>
          <w:b/>
          <w:bCs/>
        </w:rPr>
        <w:t>A Comparison of the Gospel of John and 1 John</w:t>
      </w:r>
    </w:p>
    <w:p w14:paraId="48CA8603" w14:textId="4445DEAE" w:rsidR="00DF6BC1" w:rsidRDefault="001B62B9" w:rsidP="00DF6BC1">
      <w:pPr>
        <w:spacing w:after="0" w:line="240" w:lineRule="auto"/>
        <w:jc w:val="both"/>
      </w:pPr>
      <w:r>
        <w:t xml:space="preserve">If you look at the “So What?” sections for these two books in </w:t>
      </w:r>
      <w:r>
        <w:rPr>
          <w:i/>
          <w:iCs/>
        </w:rPr>
        <w:t xml:space="preserve">Know Your Bible </w:t>
      </w:r>
      <w:r>
        <w:rPr>
          <w:sz w:val="20"/>
          <w:szCs w:val="20"/>
        </w:rPr>
        <w:t>(pages 67 and 90)</w:t>
      </w:r>
      <w:r>
        <w:rPr>
          <w:i/>
          <w:iCs/>
        </w:rPr>
        <w:t>,</w:t>
      </w:r>
      <w:r>
        <w:t xml:space="preserve"> you will see two almost identical statements</w:t>
      </w:r>
      <w:r w:rsidR="00E76D1C">
        <w:t>:</w:t>
      </w:r>
    </w:p>
    <w:p w14:paraId="12333F1D" w14:textId="77777777" w:rsidR="00E76D1C" w:rsidRPr="002B4918" w:rsidRDefault="00E76D1C" w:rsidP="00DF6BC1">
      <w:pPr>
        <w:spacing w:after="0" w:line="240" w:lineRule="auto"/>
        <w:jc w:val="both"/>
        <w:rPr>
          <w:sz w:val="14"/>
          <w:szCs w:val="14"/>
        </w:rPr>
      </w:pPr>
    </w:p>
    <w:p w14:paraId="0FA5A974" w14:textId="5416E418" w:rsidR="002B4918" w:rsidRDefault="00E76D1C" w:rsidP="00E76D1C">
      <w:pPr>
        <w:pStyle w:val="ListParagraph"/>
        <w:numPr>
          <w:ilvl w:val="0"/>
          <w:numId w:val="17"/>
        </w:numPr>
        <w:spacing w:after="0" w:line="240" w:lineRule="auto"/>
        <w:jc w:val="both"/>
      </w:pPr>
      <w:r w:rsidRPr="00E76D1C">
        <w:t xml:space="preserve">John </w:t>
      </w:r>
      <w:r>
        <w:t>–</w:t>
      </w:r>
      <w:r w:rsidRPr="00E76D1C">
        <w:t xml:space="preserve"> </w:t>
      </w:r>
      <w:r>
        <w:t>“These are written that you might believe that Jesus is the Christ,</w:t>
      </w:r>
      <w:r w:rsidR="002B4918">
        <w:t xml:space="preserve"> the Son of God; and that believing you might have life through his name.”  </w:t>
      </w:r>
      <w:r w:rsidR="002B4918">
        <w:rPr>
          <w:sz w:val="20"/>
          <w:szCs w:val="20"/>
        </w:rPr>
        <w:t>(John 20:31)</w:t>
      </w:r>
    </w:p>
    <w:p w14:paraId="1787061F" w14:textId="12EE9250" w:rsidR="00E76D1C" w:rsidRPr="00E76D1C" w:rsidRDefault="002B4918" w:rsidP="00E76D1C">
      <w:pPr>
        <w:pStyle w:val="ListParagraph"/>
        <w:numPr>
          <w:ilvl w:val="0"/>
          <w:numId w:val="17"/>
        </w:numPr>
        <w:spacing w:after="0" w:line="240" w:lineRule="auto"/>
        <w:jc w:val="both"/>
      </w:pPr>
      <w:r>
        <w:t xml:space="preserve">1 John – “These things have I written…that you may know that you have eternal life.” </w:t>
      </w:r>
      <w:r>
        <w:rPr>
          <w:sz w:val="20"/>
          <w:szCs w:val="20"/>
        </w:rPr>
        <w:t>(1 John 5:13)</w:t>
      </w:r>
    </w:p>
    <w:p w14:paraId="1C840E90" w14:textId="77777777" w:rsidR="00DF6BC1" w:rsidRPr="002B4918" w:rsidRDefault="00DF6BC1" w:rsidP="00DF6BC1">
      <w:pPr>
        <w:spacing w:after="0" w:line="240" w:lineRule="auto"/>
        <w:jc w:val="both"/>
        <w:rPr>
          <w:sz w:val="14"/>
          <w:szCs w:val="14"/>
        </w:rPr>
      </w:pPr>
    </w:p>
    <w:p w14:paraId="250A4567" w14:textId="1F8C7127" w:rsidR="002B7CBB" w:rsidRPr="00DA3FBD" w:rsidRDefault="00460B1D" w:rsidP="00DA3FBD">
      <w:pPr>
        <w:spacing w:after="0" w:line="240" w:lineRule="auto"/>
        <w:jc w:val="both"/>
      </w:pPr>
      <w:r>
        <w:t xml:space="preserve">It seems that John’s gospel is a </w:t>
      </w:r>
      <w:r w:rsidRPr="00460B1D">
        <w:rPr>
          <w:i/>
          <w:iCs/>
        </w:rPr>
        <w:t xml:space="preserve">book </w:t>
      </w:r>
      <w:r>
        <w:t xml:space="preserve">that he wrote to a general audience of </w:t>
      </w:r>
      <w:r w:rsidRPr="00460B1D">
        <w:rPr>
          <w:i/>
          <w:iCs/>
        </w:rPr>
        <w:t>unbelievers</w:t>
      </w:r>
      <w:r>
        <w:t xml:space="preserve"> to bring them to</w:t>
      </w:r>
      <w:r w:rsidR="008B54D6">
        <w:t xml:space="preserve"> a saving</w:t>
      </w:r>
      <w:r>
        <w:t xml:space="preserve"> faith in Christ, while 1 John is a </w:t>
      </w:r>
      <w:r w:rsidRPr="00460B1D">
        <w:rPr>
          <w:i/>
          <w:iCs/>
        </w:rPr>
        <w:t>booklet</w:t>
      </w:r>
      <w:r>
        <w:t xml:space="preserve"> that he wrote for </w:t>
      </w:r>
      <w:r w:rsidRPr="00460B1D">
        <w:rPr>
          <w:i/>
          <w:iCs/>
        </w:rPr>
        <w:t>believers</w:t>
      </w:r>
      <w:r>
        <w:t xml:space="preserve"> to give them assurance of their salvation.</w:t>
      </w:r>
      <w:bookmarkEnd w:id="0"/>
    </w:p>
    <w:sectPr w:rsidR="002B7CBB" w:rsidRPr="00DA3FBD"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8D3B" w14:textId="77777777" w:rsidR="00942844" w:rsidRDefault="00942844" w:rsidP="00F935B8">
      <w:pPr>
        <w:spacing w:after="0" w:line="240" w:lineRule="auto"/>
      </w:pPr>
      <w:r>
        <w:separator/>
      </w:r>
    </w:p>
  </w:endnote>
  <w:endnote w:type="continuationSeparator" w:id="0">
    <w:p w14:paraId="2578D5A5" w14:textId="77777777" w:rsidR="00942844" w:rsidRDefault="00942844"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43D2" w14:textId="77777777" w:rsidR="00942844" w:rsidRDefault="00942844" w:rsidP="00F935B8">
      <w:pPr>
        <w:spacing w:after="0" w:line="240" w:lineRule="auto"/>
      </w:pPr>
      <w:r>
        <w:separator/>
      </w:r>
    </w:p>
  </w:footnote>
  <w:footnote w:type="continuationSeparator" w:id="0">
    <w:p w14:paraId="064FD6D1" w14:textId="77777777" w:rsidR="00942844" w:rsidRDefault="00942844"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3E6A75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1B62B9">
      <w:rPr>
        <w:sz w:val="20"/>
        <w:szCs w:val="20"/>
      </w:rPr>
      <w:t>5</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CA63C5"/>
    <w:multiLevelType w:val="hybridMultilevel"/>
    <w:tmpl w:val="B04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4"/>
  </w:num>
  <w:num w:numId="2" w16cid:durableId="463281456">
    <w:abstractNumId w:val="8"/>
  </w:num>
  <w:num w:numId="3" w16cid:durableId="1782987534">
    <w:abstractNumId w:val="10"/>
  </w:num>
  <w:num w:numId="4" w16cid:durableId="1081563473">
    <w:abstractNumId w:val="12"/>
  </w:num>
  <w:num w:numId="5" w16cid:durableId="1851676810">
    <w:abstractNumId w:val="13"/>
  </w:num>
  <w:num w:numId="6" w16cid:durableId="24838586">
    <w:abstractNumId w:val="14"/>
  </w:num>
  <w:num w:numId="7" w16cid:durableId="1306857316">
    <w:abstractNumId w:val="5"/>
  </w:num>
  <w:num w:numId="8" w16cid:durableId="1902013711">
    <w:abstractNumId w:val="6"/>
  </w:num>
  <w:num w:numId="9" w16cid:durableId="48651670">
    <w:abstractNumId w:val="16"/>
  </w:num>
  <w:num w:numId="10" w16cid:durableId="2118937295">
    <w:abstractNumId w:val="7"/>
  </w:num>
  <w:num w:numId="11" w16cid:durableId="220945700">
    <w:abstractNumId w:val="15"/>
  </w:num>
  <w:num w:numId="12" w16cid:durableId="1419131671">
    <w:abstractNumId w:val="0"/>
  </w:num>
  <w:num w:numId="13" w16cid:durableId="984552456">
    <w:abstractNumId w:val="1"/>
  </w:num>
  <w:num w:numId="14" w16cid:durableId="153691315">
    <w:abstractNumId w:val="11"/>
  </w:num>
  <w:num w:numId="15" w16cid:durableId="715545577">
    <w:abstractNumId w:val="2"/>
  </w:num>
  <w:num w:numId="16" w16cid:durableId="862551958">
    <w:abstractNumId w:val="9"/>
  </w:num>
  <w:num w:numId="17" w16cid:durableId="1155339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5774"/>
    <w:rsid w:val="00056412"/>
    <w:rsid w:val="000617AA"/>
    <w:rsid w:val="00065713"/>
    <w:rsid w:val="00067917"/>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2E3B"/>
    <w:rsid w:val="000C4209"/>
    <w:rsid w:val="000C4C0F"/>
    <w:rsid w:val="000C5013"/>
    <w:rsid w:val="000D6856"/>
    <w:rsid w:val="000E134E"/>
    <w:rsid w:val="000E77B1"/>
    <w:rsid w:val="000F20A3"/>
    <w:rsid w:val="000F2ABC"/>
    <w:rsid w:val="0010161F"/>
    <w:rsid w:val="0010569D"/>
    <w:rsid w:val="0010740C"/>
    <w:rsid w:val="00111C26"/>
    <w:rsid w:val="00117EF1"/>
    <w:rsid w:val="0013371A"/>
    <w:rsid w:val="00135E48"/>
    <w:rsid w:val="00142E2A"/>
    <w:rsid w:val="00150738"/>
    <w:rsid w:val="00152D5E"/>
    <w:rsid w:val="00153DB5"/>
    <w:rsid w:val="00153F2B"/>
    <w:rsid w:val="00154673"/>
    <w:rsid w:val="0016192D"/>
    <w:rsid w:val="00163C07"/>
    <w:rsid w:val="0017006F"/>
    <w:rsid w:val="001713DB"/>
    <w:rsid w:val="001728D8"/>
    <w:rsid w:val="00180D0A"/>
    <w:rsid w:val="00193045"/>
    <w:rsid w:val="0019702C"/>
    <w:rsid w:val="00197CB2"/>
    <w:rsid w:val="001B62B9"/>
    <w:rsid w:val="001B6530"/>
    <w:rsid w:val="001C006E"/>
    <w:rsid w:val="001C1722"/>
    <w:rsid w:val="001C3523"/>
    <w:rsid w:val="001C6DDB"/>
    <w:rsid w:val="001D07FB"/>
    <w:rsid w:val="001D12D3"/>
    <w:rsid w:val="001E6757"/>
    <w:rsid w:val="001E72EE"/>
    <w:rsid w:val="001F0AD7"/>
    <w:rsid w:val="001F1925"/>
    <w:rsid w:val="001F2C7F"/>
    <w:rsid w:val="00206274"/>
    <w:rsid w:val="0020743D"/>
    <w:rsid w:val="002105E4"/>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1F7C"/>
    <w:rsid w:val="002762F4"/>
    <w:rsid w:val="00291318"/>
    <w:rsid w:val="00293A91"/>
    <w:rsid w:val="0029456C"/>
    <w:rsid w:val="002A14BA"/>
    <w:rsid w:val="002A14E4"/>
    <w:rsid w:val="002B4918"/>
    <w:rsid w:val="002B7CBB"/>
    <w:rsid w:val="002C39BA"/>
    <w:rsid w:val="002D231D"/>
    <w:rsid w:val="002D6164"/>
    <w:rsid w:val="002E27D9"/>
    <w:rsid w:val="002E28F9"/>
    <w:rsid w:val="002E3360"/>
    <w:rsid w:val="002E48A9"/>
    <w:rsid w:val="002E5BC3"/>
    <w:rsid w:val="002E73EA"/>
    <w:rsid w:val="002F0CC1"/>
    <w:rsid w:val="002F221A"/>
    <w:rsid w:val="002F2927"/>
    <w:rsid w:val="002F48FA"/>
    <w:rsid w:val="00304FB9"/>
    <w:rsid w:val="00310DCB"/>
    <w:rsid w:val="003148DB"/>
    <w:rsid w:val="0032115A"/>
    <w:rsid w:val="00332716"/>
    <w:rsid w:val="003348F8"/>
    <w:rsid w:val="00336490"/>
    <w:rsid w:val="00340A71"/>
    <w:rsid w:val="003426E5"/>
    <w:rsid w:val="00344417"/>
    <w:rsid w:val="0034754E"/>
    <w:rsid w:val="00352104"/>
    <w:rsid w:val="00352F24"/>
    <w:rsid w:val="003532D9"/>
    <w:rsid w:val="00355CC2"/>
    <w:rsid w:val="003606FC"/>
    <w:rsid w:val="00375B21"/>
    <w:rsid w:val="003778B2"/>
    <w:rsid w:val="003803D1"/>
    <w:rsid w:val="00383ABE"/>
    <w:rsid w:val="00394516"/>
    <w:rsid w:val="00394F41"/>
    <w:rsid w:val="003A1489"/>
    <w:rsid w:val="003A3433"/>
    <w:rsid w:val="003B6F2F"/>
    <w:rsid w:val="003C7890"/>
    <w:rsid w:val="003D163B"/>
    <w:rsid w:val="003E09EA"/>
    <w:rsid w:val="003E387F"/>
    <w:rsid w:val="003E71D2"/>
    <w:rsid w:val="003E7550"/>
    <w:rsid w:val="003F26F6"/>
    <w:rsid w:val="003F4BFD"/>
    <w:rsid w:val="003F4D9D"/>
    <w:rsid w:val="00400D40"/>
    <w:rsid w:val="00401206"/>
    <w:rsid w:val="004015A8"/>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B1D"/>
    <w:rsid w:val="00460DB6"/>
    <w:rsid w:val="00464FA6"/>
    <w:rsid w:val="0046629D"/>
    <w:rsid w:val="00466859"/>
    <w:rsid w:val="00472A36"/>
    <w:rsid w:val="00476D61"/>
    <w:rsid w:val="004771A9"/>
    <w:rsid w:val="004855DE"/>
    <w:rsid w:val="00485A9E"/>
    <w:rsid w:val="00497B1E"/>
    <w:rsid w:val="004B0081"/>
    <w:rsid w:val="004B22D5"/>
    <w:rsid w:val="004C17F2"/>
    <w:rsid w:val="004C2380"/>
    <w:rsid w:val="004C3360"/>
    <w:rsid w:val="004C68E2"/>
    <w:rsid w:val="004D06C1"/>
    <w:rsid w:val="004D41DF"/>
    <w:rsid w:val="004D6C4E"/>
    <w:rsid w:val="004E1198"/>
    <w:rsid w:val="004F1B61"/>
    <w:rsid w:val="00502A6B"/>
    <w:rsid w:val="005033AA"/>
    <w:rsid w:val="00516713"/>
    <w:rsid w:val="005169D5"/>
    <w:rsid w:val="00521B4B"/>
    <w:rsid w:val="00525456"/>
    <w:rsid w:val="00526F86"/>
    <w:rsid w:val="005276C2"/>
    <w:rsid w:val="00527BF6"/>
    <w:rsid w:val="00534B4B"/>
    <w:rsid w:val="005370F7"/>
    <w:rsid w:val="0053769F"/>
    <w:rsid w:val="0054155A"/>
    <w:rsid w:val="005418FC"/>
    <w:rsid w:val="00542D8F"/>
    <w:rsid w:val="005438E8"/>
    <w:rsid w:val="005465FE"/>
    <w:rsid w:val="0055239D"/>
    <w:rsid w:val="0055376E"/>
    <w:rsid w:val="0055437E"/>
    <w:rsid w:val="005551AC"/>
    <w:rsid w:val="00560069"/>
    <w:rsid w:val="00560E62"/>
    <w:rsid w:val="00561987"/>
    <w:rsid w:val="00565B7C"/>
    <w:rsid w:val="00572168"/>
    <w:rsid w:val="005867C1"/>
    <w:rsid w:val="00586EAC"/>
    <w:rsid w:val="00593661"/>
    <w:rsid w:val="00594F20"/>
    <w:rsid w:val="0059543D"/>
    <w:rsid w:val="005A0750"/>
    <w:rsid w:val="005A2626"/>
    <w:rsid w:val="005A67A0"/>
    <w:rsid w:val="005A7AD4"/>
    <w:rsid w:val="005B6484"/>
    <w:rsid w:val="005B78A7"/>
    <w:rsid w:val="005C0210"/>
    <w:rsid w:val="005D0235"/>
    <w:rsid w:val="005D042F"/>
    <w:rsid w:val="005D782D"/>
    <w:rsid w:val="005E3723"/>
    <w:rsid w:val="005F03DF"/>
    <w:rsid w:val="005F1085"/>
    <w:rsid w:val="005F34F6"/>
    <w:rsid w:val="005F3771"/>
    <w:rsid w:val="005F6312"/>
    <w:rsid w:val="00602FF7"/>
    <w:rsid w:val="006048D2"/>
    <w:rsid w:val="006132DB"/>
    <w:rsid w:val="00617A52"/>
    <w:rsid w:val="006202D3"/>
    <w:rsid w:val="006268BD"/>
    <w:rsid w:val="00632DB8"/>
    <w:rsid w:val="00635812"/>
    <w:rsid w:val="00636B36"/>
    <w:rsid w:val="00640157"/>
    <w:rsid w:val="00640E32"/>
    <w:rsid w:val="00645E3E"/>
    <w:rsid w:val="00655132"/>
    <w:rsid w:val="00661C12"/>
    <w:rsid w:val="00663C54"/>
    <w:rsid w:val="00676D95"/>
    <w:rsid w:val="006774F6"/>
    <w:rsid w:val="00680626"/>
    <w:rsid w:val="006810ED"/>
    <w:rsid w:val="0068443F"/>
    <w:rsid w:val="0068487E"/>
    <w:rsid w:val="00695009"/>
    <w:rsid w:val="006965F3"/>
    <w:rsid w:val="006A0300"/>
    <w:rsid w:val="006B0750"/>
    <w:rsid w:val="006B59CB"/>
    <w:rsid w:val="006C0FA0"/>
    <w:rsid w:val="006C6514"/>
    <w:rsid w:val="006D289D"/>
    <w:rsid w:val="006D4F12"/>
    <w:rsid w:val="006D5554"/>
    <w:rsid w:val="006D6CAB"/>
    <w:rsid w:val="006D7AA0"/>
    <w:rsid w:val="006F098F"/>
    <w:rsid w:val="006F4216"/>
    <w:rsid w:val="006F6325"/>
    <w:rsid w:val="007002E5"/>
    <w:rsid w:val="00705CB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4CCD"/>
    <w:rsid w:val="00770387"/>
    <w:rsid w:val="007715A4"/>
    <w:rsid w:val="00774097"/>
    <w:rsid w:val="00781F22"/>
    <w:rsid w:val="00784BED"/>
    <w:rsid w:val="00784F57"/>
    <w:rsid w:val="00787546"/>
    <w:rsid w:val="007B38C0"/>
    <w:rsid w:val="007C0E03"/>
    <w:rsid w:val="007D23E0"/>
    <w:rsid w:val="007D2936"/>
    <w:rsid w:val="007D2D97"/>
    <w:rsid w:val="007D65BB"/>
    <w:rsid w:val="007E715F"/>
    <w:rsid w:val="007F0779"/>
    <w:rsid w:val="007F28AE"/>
    <w:rsid w:val="007F4132"/>
    <w:rsid w:val="00800AF1"/>
    <w:rsid w:val="00801345"/>
    <w:rsid w:val="0080316B"/>
    <w:rsid w:val="008039CF"/>
    <w:rsid w:val="00805303"/>
    <w:rsid w:val="008143ED"/>
    <w:rsid w:val="0081485A"/>
    <w:rsid w:val="00815355"/>
    <w:rsid w:val="00815C6D"/>
    <w:rsid w:val="00817A2D"/>
    <w:rsid w:val="0082201B"/>
    <w:rsid w:val="00832033"/>
    <w:rsid w:val="00836CC6"/>
    <w:rsid w:val="00841614"/>
    <w:rsid w:val="00844386"/>
    <w:rsid w:val="00852FBA"/>
    <w:rsid w:val="008534EC"/>
    <w:rsid w:val="0085495E"/>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DC"/>
    <w:rsid w:val="008B07EF"/>
    <w:rsid w:val="008B2E70"/>
    <w:rsid w:val="008B3DD3"/>
    <w:rsid w:val="008B54D6"/>
    <w:rsid w:val="008C0834"/>
    <w:rsid w:val="008C41DE"/>
    <w:rsid w:val="008D28C0"/>
    <w:rsid w:val="008E3EDF"/>
    <w:rsid w:val="008F06DA"/>
    <w:rsid w:val="00900F40"/>
    <w:rsid w:val="0090388A"/>
    <w:rsid w:val="00903983"/>
    <w:rsid w:val="00907322"/>
    <w:rsid w:val="00910651"/>
    <w:rsid w:val="00910EED"/>
    <w:rsid w:val="00912687"/>
    <w:rsid w:val="00922C35"/>
    <w:rsid w:val="0092425C"/>
    <w:rsid w:val="00942844"/>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E79"/>
    <w:rsid w:val="009B0F84"/>
    <w:rsid w:val="009B55A1"/>
    <w:rsid w:val="009B6941"/>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328E"/>
    <w:rsid w:val="00A07840"/>
    <w:rsid w:val="00A12460"/>
    <w:rsid w:val="00A12B57"/>
    <w:rsid w:val="00A136FD"/>
    <w:rsid w:val="00A231E3"/>
    <w:rsid w:val="00A255FB"/>
    <w:rsid w:val="00A25A4D"/>
    <w:rsid w:val="00A3153F"/>
    <w:rsid w:val="00A37DE7"/>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9645E"/>
    <w:rsid w:val="00A969EA"/>
    <w:rsid w:val="00AA1B83"/>
    <w:rsid w:val="00AA24E2"/>
    <w:rsid w:val="00AA2651"/>
    <w:rsid w:val="00AA6060"/>
    <w:rsid w:val="00AA69C3"/>
    <w:rsid w:val="00AB0D9D"/>
    <w:rsid w:val="00AB2ED1"/>
    <w:rsid w:val="00AC0D4A"/>
    <w:rsid w:val="00AD2C9B"/>
    <w:rsid w:val="00AE4DBC"/>
    <w:rsid w:val="00AE6B12"/>
    <w:rsid w:val="00AF1121"/>
    <w:rsid w:val="00AF27CF"/>
    <w:rsid w:val="00AF7A24"/>
    <w:rsid w:val="00B0190A"/>
    <w:rsid w:val="00B04D9A"/>
    <w:rsid w:val="00B05634"/>
    <w:rsid w:val="00B12849"/>
    <w:rsid w:val="00B2533F"/>
    <w:rsid w:val="00B26314"/>
    <w:rsid w:val="00B27D43"/>
    <w:rsid w:val="00B33676"/>
    <w:rsid w:val="00B362D5"/>
    <w:rsid w:val="00B40E78"/>
    <w:rsid w:val="00B41E77"/>
    <w:rsid w:val="00B46ED8"/>
    <w:rsid w:val="00B51371"/>
    <w:rsid w:val="00B53835"/>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340"/>
    <w:rsid w:val="00BD386E"/>
    <w:rsid w:val="00BD3F7A"/>
    <w:rsid w:val="00BD460D"/>
    <w:rsid w:val="00BD5302"/>
    <w:rsid w:val="00BE0A11"/>
    <w:rsid w:val="00BE1124"/>
    <w:rsid w:val="00BE16FF"/>
    <w:rsid w:val="00BE3AF0"/>
    <w:rsid w:val="00BE4CB7"/>
    <w:rsid w:val="00BE4D87"/>
    <w:rsid w:val="00BF0506"/>
    <w:rsid w:val="00BF3ADB"/>
    <w:rsid w:val="00C00BDF"/>
    <w:rsid w:val="00C0221E"/>
    <w:rsid w:val="00C02957"/>
    <w:rsid w:val="00C0409F"/>
    <w:rsid w:val="00C11536"/>
    <w:rsid w:val="00C14990"/>
    <w:rsid w:val="00C16B58"/>
    <w:rsid w:val="00C247C3"/>
    <w:rsid w:val="00C314AF"/>
    <w:rsid w:val="00C3341E"/>
    <w:rsid w:val="00C36099"/>
    <w:rsid w:val="00C371B0"/>
    <w:rsid w:val="00C40EF4"/>
    <w:rsid w:val="00C4211E"/>
    <w:rsid w:val="00C442B0"/>
    <w:rsid w:val="00C45377"/>
    <w:rsid w:val="00C466AF"/>
    <w:rsid w:val="00C4753D"/>
    <w:rsid w:val="00C510CC"/>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C5FDB"/>
    <w:rsid w:val="00CD1F94"/>
    <w:rsid w:val="00CD5C3D"/>
    <w:rsid w:val="00CD5E62"/>
    <w:rsid w:val="00CD64D3"/>
    <w:rsid w:val="00CD64F2"/>
    <w:rsid w:val="00CE7DA3"/>
    <w:rsid w:val="00CF21BC"/>
    <w:rsid w:val="00CF2215"/>
    <w:rsid w:val="00CF35E7"/>
    <w:rsid w:val="00CF3649"/>
    <w:rsid w:val="00D007D7"/>
    <w:rsid w:val="00D06A29"/>
    <w:rsid w:val="00D06BE2"/>
    <w:rsid w:val="00D07EC9"/>
    <w:rsid w:val="00D1244A"/>
    <w:rsid w:val="00D15CB8"/>
    <w:rsid w:val="00D171B5"/>
    <w:rsid w:val="00D2149B"/>
    <w:rsid w:val="00D21E5D"/>
    <w:rsid w:val="00D22671"/>
    <w:rsid w:val="00D246FF"/>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138F"/>
    <w:rsid w:val="00DA3FBD"/>
    <w:rsid w:val="00DB0A0D"/>
    <w:rsid w:val="00DB78FC"/>
    <w:rsid w:val="00DC01EF"/>
    <w:rsid w:val="00DC2EB5"/>
    <w:rsid w:val="00DC2FA6"/>
    <w:rsid w:val="00DC301D"/>
    <w:rsid w:val="00DC6DA6"/>
    <w:rsid w:val="00DD209C"/>
    <w:rsid w:val="00DD43D9"/>
    <w:rsid w:val="00DF22BC"/>
    <w:rsid w:val="00DF6BC1"/>
    <w:rsid w:val="00E05E1D"/>
    <w:rsid w:val="00E2127E"/>
    <w:rsid w:val="00E215CE"/>
    <w:rsid w:val="00E24382"/>
    <w:rsid w:val="00E24473"/>
    <w:rsid w:val="00E259CE"/>
    <w:rsid w:val="00E26C9F"/>
    <w:rsid w:val="00E35528"/>
    <w:rsid w:val="00E379B1"/>
    <w:rsid w:val="00E415A0"/>
    <w:rsid w:val="00E4515A"/>
    <w:rsid w:val="00E50012"/>
    <w:rsid w:val="00E505EA"/>
    <w:rsid w:val="00E50F24"/>
    <w:rsid w:val="00E518EF"/>
    <w:rsid w:val="00E527F4"/>
    <w:rsid w:val="00E55C96"/>
    <w:rsid w:val="00E6178A"/>
    <w:rsid w:val="00E730FF"/>
    <w:rsid w:val="00E76D1C"/>
    <w:rsid w:val="00E77A5A"/>
    <w:rsid w:val="00E82CB4"/>
    <w:rsid w:val="00E918F5"/>
    <w:rsid w:val="00E92B7D"/>
    <w:rsid w:val="00E94A20"/>
    <w:rsid w:val="00EA066D"/>
    <w:rsid w:val="00EA0863"/>
    <w:rsid w:val="00EA3E45"/>
    <w:rsid w:val="00EA4F4D"/>
    <w:rsid w:val="00EB0788"/>
    <w:rsid w:val="00EB4E5F"/>
    <w:rsid w:val="00ED1692"/>
    <w:rsid w:val="00ED1D13"/>
    <w:rsid w:val="00ED347C"/>
    <w:rsid w:val="00ED63F7"/>
    <w:rsid w:val="00EE6533"/>
    <w:rsid w:val="00EE765B"/>
    <w:rsid w:val="00EF641B"/>
    <w:rsid w:val="00EF6B13"/>
    <w:rsid w:val="00F035BA"/>
    <w:rsid w:val="00F03BA0"/>
    <w:rsid w:val="00F1058A"/>
    <w:rsid w:val="00F17158"/>
    <w:rsid w:val="00F25613"/>
    <w:rsid w:val="00F26AA5"/>
    <w:rsid w:val="00F27157"/>
    <w:rsid w:val="00F276E6"/>
    <w:rsid w:val="00F31D51"/>
    <w:rsid w:val="00F3442F"/>
    <w:rsid w:val="00F353D7"/>
    <w:rsid w:val="00F40310"/>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485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21</cp:revision>
  <cp:lastPrinted>2022-04-17T22:18:00Z</cp:lastPrinted>
  <dcterms:created xsi:type="dcterms:W3CDTF">2022-10-20T07:17:00Z</dcterms:created>
  <dcterms:modified xsi:type="dcterms:W3CDTF">2023-04-23T01:35:00Z</dcterms:modified>
</cp:coreProperties>
</file>