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84BE0" w14:textId="3905DFEA" w:rsidR="006D521A" w:rsidRDefault="009D3C81" w:rsidP="00E0795D">
      <w:pPr>
        <w:spacing w:after="0" w:line="360" w:lineRule="auto"/>
        <w:jc w:val="both"/>
      </w:pPr>
      <w:r>
        <w:rPr>
          <w:noProof/>
        </w:rPr>
        <mc:AlternateContent>
          <mc:Choice Requires="wps">
            <w:drawing>
              <wp:anchor distT="91440" distB="91440" distL="114300" distR="114300" simplePos="0" relativeHeight="251661312" behindDoc="0" locked="0" layoutInCell="1" allowOverlap="1" wp14:anchorId="1D872AC6" wp14:editId="34BAC026">
                <wp:simplePos x="0" y="0"/>
                <wp:positionH relativeFrom="margin">
                  <wp:posOffset>-109025</wp:posOffset>
                </wp:positionH>
                <wp:positionV relativeFrom="page">
                  <wp:posOffset>-112541</wp:posOffset>
                </wp:positionV>
                <wp:extent cx="6623050" cy="7083084"/>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7083084"/>
                        </a:xfrm>
                        <a:prstGeom prst="rect">
                          <a:avLst/>
                        </a:prstGeom>
                        <a:noFill/>
                        <a:ln w="9525">
                          <a:noFill/>
                          <a:miter lim="800000"/>
                          <a:headEnd/>
                          <a:tailEnd/>
                        </a:ln>
                      </wps:spPr>
                      <wps:txbx>
                        <w:txbxContent>
                          <w:p w14:paraId="74BA9448" w14:textId="77777777" w:rsidR="005C4F48" w:rsidRPr="005C4F48" w:rsidRDefault="005C4F48" w:rsidP="001A4621">
                            <w:pPr>
                              <w:pBdr>
                                <w:top w:val="single" w:sz="24" w:space="8" w:color="4472C4" w:themeColor="accent1"/>
                                <w:bottom w:val="single" w:sz="24" w:space="8" w:color="4472C4" w:themeColor="accent1"/>
                              </w:pBdr>
                              <w:spacing w:after="0" w:line="276" w:lineRule="auto"/>
                              <w:jc w:val="center"/>
                              <w:rPr>
                                <w:b/>
                                <w:bCs/>
                                <w:sz w:val="16"/>
                                <w:szCs w:val="16"/>
                              </w:rPr>
                            </w:pPr>
                          </w:p>
                          <w:p w14:paraId="3C0D1342" w14:textId="77777777" w:rsidR="009D3C81" w:rsidRDefault="009D3C81" w:rsidP="001A4621">
                            <w:pPr>
                              <w:pBdr>
                                <w:top w:val="single" w:sz="24" w:space="8" w:color="4472C4" w:themeColor="accent1"/>
                                <w:bottom w:val="single" w:sz="24" w:space="8" w:color="4472C4" w:themeColor="accent1"/>
                              </w:pBdr>
                              <w:spacing w:after="0" w:line="276" w:lineRule="auto"/>
                              <w:jc w:val="center"/>
                              <w:rPr>
                                <w:b/>
                                <w:bCs/>
                                <w:i/>
                                <w:iCs/>
                                <w:caps/>
                                <w:sz w:val="24"/>
                                <w:szCs w:val="24"/>
                              </w:rPr>
                            </w:pPr>
                          </w:p>
                          <w:p w14:paraId="4B3269D5" w14:textId="77777777" w:rsidR="009D3C81" w:rsidRDefault="009D3C81" w:rsidP="001A4621">
                            <w:pPr>
                              <w:pBdr>
                                <w:top w:val="single" w:sz="24" w:space="8" w:color="4472C4" w:themeColor="accent1"/>
                                <w:bottom w:val="single" w:sz="24" w:space="8" w:color="4472C4" w:themeColor="accent1"/>
                              </w:pBdr>
                              <w:spacing w:after="0" w:line="276" w:lineRule="auto"/>
                              <w:jc w:val="center"/>
                              <w:rPr>
                                <w:b/>
                                <w:bCs/>
                                <w:i/>
                                <w:iCs/>
                                <w:caps/>
                                <w:sz w:val="24"/>
                                <w:szCs w:val="24"/>
                              </w:rPr>
                            </w:pPr>
                          </w:p>
                          <w:p w14:paraId="4D3B1865" w14:textId="5CA89A40" w:rsidR="007D67C3" w:rsidRPr="007E140A" w:rsidRDefault="001A4621" w:rsidP="001A4621">
                            <w:pPr>
                              <w:pBdr>
                                <w:top w:val="single" w:sz="24" w:space="8" w:color="4472C4" w:themeColor="accent1"/>
                                <w:bottom w:val="single" w:sz="24" w:space="8" w:color="4472C4" w:themeColor="accent1"/>
                              </w:pBdr>
                              <w:spacing w:after="0" w:line="276" w:lineRule="auto"/>
                              <w:jc w:val="center"/>
                              <w:rPr>
                                <w:b/>
                                <w:bCs/>
                                <w:smallCaps/>
                                <w:sz w:val="24"/>
                                <w:szCs w:val="24"/>
                              </w:rPr>
                            </w:pPr>
                            <w:r w:rsidRPr="007E140A">
                              <w:rPr>
                                <w:b/>
                                <w:bCs/>
                                <w:i/>
                                <w:iCs/>
                                <w:caps/>
                                <w:sz w:val="24"/>
                                <w:szCs w:val="24"/>
                              </w:rPr>
                              <w:t>New Morning Mercies</w:t>
                            </w:r>
                            <w:r w:rsidR="005C4F48" w:rsidRPr="007E140A">
                              <w:rPr>
                                <w:b/>
                                <w:bCs/>
                                <w:smallCaps/>
                              </w:rPr>
                              <w:t xml:space="preserve"> </w:t>
                            </w:r>
                            <w:r w:rsidR="007E140A" w:rsidRPr="007E140A">
                              <w:rPr>
                                <w:b/>
                                <w:bCs/>
                                <w:smallCaps/>
                              </w:rPr>
                              <w:t>by</w:t>
                            </w:r>
                            <w:r w:rsidR="007E140A">
                              <w:rPr>
                                <w:b/>
                                <w:bCs/>
                                <w:smallCaps/>
                              </w:rPr>
                              <w:t xml:space="preserve"> </w:t>
                            </w:r>
                            <w:r w:rsidR="007E140A" w:rsidRPr="007E140A">
                              <w:rPr>
                                <w:b/>
                                <w:bCs/>
                                <w:smallCaps/>
                                <w:sz w:val="24"/>
                                <w:szCs w:val="24"/>
                              </w:rPr>
                              <w:t>Paul David Tripp</w:t>
                            </w:r>
                          </w:p>
                          <w:p w14:paraId="2A259F1C" w14:textId="7D7E7038" w:rsidR="001A4621" w:rsidRPr="005C4F48" w:rsidRDefault="001A4621" w:rsidP="001A4621">
                            <w:pPr>
                              <w:pBdr>
                                <w:top w:val="single" w:sz="24" w:space="8" w:color="4472C4" w:themeColor="accent1"/>
                                <w:bottom w:val="single" w:sz="24" w:space="8" w:color="4472C4" w:themeColor="accent1"/>
                              </w:pBdr>
                              <w:spacing w:after="0" w:line="360" w:lineRule="auto"/>
                              <w:jc w:val="center"/>
                              <w:rPr>
                                <w:b/>
                                <w:bCs/>
                                <w:sz w:val="24"/>
                                <w:szCs w:val="24"/>
                              </w:rPr>
                            </w:pPr>
                            <w:r w:rsidRPr="005C4F48">
                              <w:rPr>
                                <w:b/>
                                <w:bCs/>
                                <w:sz w:val="24"/>
                                <w:szCs w:val="24"/>
                              </w:rPr>
                              <w:t xml:space="preserve">devotional for </w:t>
                            </w:r>
                            <w:r w:rsidR="003F185F">
                              <w:rPr>
                                <w:b/>
                                <w:bCs/>
                                <w:sz w:val="24"/>
                                <w:szCs w:val="24"/>
                              </w:rPr>
                              <w:t>Jan</w:t>
                            </w:r>
                            <w:r w:rsidRPr="005C4F48">
                              <w:rPr>
                                <w:b/>
                                <w:bCs/>
                                <w:sz w:val="24"/>
                                <w:szCs w:val="24"/>
                              </w:rPr>
                              <w:t xml:space="preserve">uary </w:t>
                            </w:r>
                            <w:r w:rsidR="003F185F">
                              <w:rPr>
                                <w:b/>
                                <w:bCs/>
                                <w:sz w:val="24"/>
                                <w:szCs w:val="24"/>
                              </w:rPr>
                              <w:t>31</w:t>
                            </w:r>
                          </w:p>
                          <w:p w14:paraId="64CED7E5" w14:textId="2BE6FDCD" w:rsidR="00700609" w:rsidRDefault="0038064C" w:rsidP="00700609">
                            <w:pPr>
                              <w:pBdr>
                                <w:top w:val="single" w:sz="24" w:space="8" w:color="4472C4" w:themeColor="accent1"/>
                                <w:bottom w:val="single" w:sz="24" w:space="8" w:color="4472C4" w:themeColor="accent1"/>
                              </w:pBdr>
                              <w:spacing w:after="0" w:line="240" w:lineRule="auto"/>
                              <w:jc w:val="center"/>
                              <w:rPr>
                                <w:i/>
                                <w:iCs/>
                                <w:sz w:val="24"/>
                                <w:szCs w:val="24"/>
                              </w:rPr>
                            </w:pPr>
                            <w:r>
                              <w:rPr>
                                <w:i/>
                                <w:iCs/>
                                <w:sz w:val="24"/>
                                <w:szCs w:val="24"/>
                              </w:rPr>
                              <w:t>If you’re God’s child, it’s no more you against the world than it was</w:t>
                            </w:r>
                          </w:p>
                          <w:p w14:paraId="35542285" w14:textId="1673A2BE" w:rsidR="0038064C" w:rsidRPr="005C4F48" w:rsidRDefault="0038064C" w:rsidP="00700609">
                            <w:pPr>
                              <w:pBdr>
                                <w:top w:val="single" w:sz="24" w:space="8" w:color="4472C4" w:themeColor="accent1"/>
                                <w:bottom w:val="single" w:sz="24" w:space="8" w:color="4472C4" w:themeColor="accent1"/>
                              </w:pBdr>
                              <w:spacing w:after="0" w:line="240" w:lineRule="auto"/>
                              <w:jc w:val="center"/>
                              <w:rPr>
                                <w:i/>
                                <w:iCs/>
                                <w:sz w:val="24"/>
                                <w:szCs w:val="24"/>
                              </w:rPr>
                            </w:pPr>
                            <w:r>
                              <w:rPr>
                                <w:i/>
                                <w:iCs/>
                                <w:sz w:val="24"/>
                                <w:szCs w:val="24"/>
                              </w:rPr>
                              <w:t>David, by himself, against the great warrior  Goliath.</w:t>
                            </w:r>
                          </w:p>
                          <w:p w14:paraId="0A2F368A" w14:textId="77777777" w:rsidR="001A4621" w:rsidRPr="005C4F48" w:rsidRDefault="001A4621" w:rsidP="001A4621">
                            <w:pPr>
                              <w:pBdr>
                                <w:top w:val="single" w:sz="24" w:space="8" w:color="4472C4" w:themeColor="accent1"/>
                                <w:bottom w:val="single" w:sz="24" w:space="8" w:color="4472C4" w:themeColor="accent1"/>
                              </w:pBdr>
                              <w:spacing w:after="0" w:line="240" w:lineRule="auto"/>
                              <w:jc w:val="both"/>
                              <w:rPr>
                                <w:sz w:val="24"/>
                                <w:szCs w:val="24"/>
                              </w:rPr>
                            </w:pPr>
                          </w:p>
                          <w:p w14:paraId="5F142EB7" w14:textId="31B942F3" w:rsidR="00971472" w:rsidRDefault="007C0945" w:rsidP="001A4621">
                            <w:pPr>
                              <w:pBdr>
                                <w:top w:val="single" w:sz="24" w:space="8" w:color="4472C4" w:themeColor="accent1"/>
                                <w:bottom w:val="single" w:sz="24" w:space="8" w:color="4472C4" w:themeColor="accent1"/>
                              </w:pBdr>
                              <w:spacing w:after="0" w:line="240" w:lineRule="auto"/>
                              <w:jc w:val="both"/>
                              <w:rPr>
                                <w:sz w:val="24"/>
                                <w:szCs w:val="24"/>
                              </w:rPr>
                            </w:pPr>
                            <w:r>
                              <w:rPr>
                                <w:sz w:val="24"/>
                                <w:szCs w:val="24"/>
                              </w:rPr>
                              <w:t xml:space="preserve">I love the story of the Israelite army in the Valley of Elah as they faced the Philistine army </w:t>
                            </w:r>
                            <w:r w:rsidRPr="007C0945">
                              <w:t xml:space="preserve">(1 Samuel 17).  </w:t>
                            </w:r>
                            <w:r>
                              <w:rPr>
                                <w:sz w:val="24"/>
                                <w:szCs w:val="24"/>
                              </w:rPr>
                              <w:t>On the first day of the face-off, out came that giant warrior, Goliath, and called for Israel to send out its best man to do battle with him.  Remember, these Israelite soldiers were the army of the Most High God, the Lord almighty, wo had promised that He would deliver these enemies into their hands.  Yet what did the soldiers do in the face of Goliath’s challenge?  They were immediately filled with fear and withdrew to their tents to commiserate.  You can imagine them saying, “What are we going to do; what are we going to do?”  This was their response for forty days.</w:t>
                            </w:r>
                          </w:p>
                          <w:p w14:paraId="59A52173" w14:textId="77777777" w:rsidR="007C0945" w:rsidRDefault="007C0945" w:rsidP="001A4621">
                            <w:pPr>
                              <w:pBdr>
                                <w:top w:val="single" w:sz="24" w:space="8" w:color="4472C4" w:themeColor="accent1"/>
                                <w:bottom w:val="single" w:sz="24" w:space="8" w:color="4472C4" w:themeColor="accent1"/>
                              </w:pBdr>
                              <w:spacing w:after="0" w:line="240" w:lineRule="auto"/>
                              <w:jc w:val="both"/>
                              <w:rPr>
                                <w:sz w:val="24"/>
                                <w:szCs w:val="24"/>
                              </w:rPr>
                            </w:pPr>
                          </w:p>
                          <w:p w14:paraId="58748AB0" w14:textId="0B0DD627" w:rsidR="007C0945" w:rsidRDefault="007C0945" w:rsidP="001A4621">
                            <w:pPr>
                              <w:pBdr>
                                <w:top w:val="single" w:sz="24" w:space="8" w:color="4472C4" w:themeColor="accent1"/>
                                <w:bottom w:val="single" w:sz="24" w:space="8" w:color="4472C4" w:themeColor="accent1"/>
                              </w:pBdr>
                              <w:spacing w:after="0" w:line="240" w:lineRule="auto"/>
                              <w:jc w:val="both"/>
                              <w:rPr>
                                <w:sz w:val="24"/>
                                <w:szCs w:val="24"/>
                              </w:rPr>
                            </w:pPr>
                            <w:r>
                              <w:rPr>
                                <w:sz w:val="24"/>
                                <w:szCs w:val="24"/>
                              </w:rPr>
                              <w:t xml:space="preserve">Why didn’t these soldiers stand up to Goliath’s challenge?  Why didn’t they fight in the name of the Lord?  The answer is clear and unavoidable—they were an army of </w:t>
                            </w:r>
                            <w:r>
                              <w:rPr>
                                <w:i/>
                                <w:iCs/>
                                <w:sz w:val="24"/>
                                <w:szCs w:val="24"/>
                              </w:rPr>
                              <w:t>identity amnesiacs.</w:t>
                            </w:r>
                            <w:r>
                              <w:rPr>
                                <w:sz w:val="24"/>
                                <w:szCs w:val="24"/>
                              </w:rPr>
                              <w:t xml:space="preserve">  Because they had forgotten who they were, they were filled with fear and drew a fallacious spiritual conclusion.  They compared their puny selves to this massive warrior and cloncluded there was no path to victory.</w:t>
                            </w:r>
                          </w:p>
                          <w:p w14:paraId="40CC4BB3" w14:textId="77777777" w:rsidR="007C0945" w:rsidRDefault="007C0945" w:rsidP="001A4621">
                            <w:pPr>
                              <w:pBdr>
                                <w:top w:val="single" w:sz="24" w:space="8" w:color="4472C4" w:themeColor="accent1"/>
                                <w:bottom w:val="single" w:sz="24" w:space="8" w:color="4472C4" w:themeColor="accent1"/>
                              </w:pBdr>
                              <w:spacing w:after="0" w:line="240" w:lineRule="auto"/>
                              <w:jc w:val="both"/>
                              <w:rPr>
                                <w:sz w:val="24"/>
                                <w:szCs w:val="24"/>
                              </w:rPr>
                            </w:pPr>
                          </w:p>
                          <w:p w14:paraId="045B7B88" w14:textId="23EC6848" w:rsidR="007C0945" w:rsidRDefault="007C0945" w:rsidP="001A4621">
                            <w:pPr>
                              <w:pBdr>
                                <w:top w:val="single" w:sz="24" w:space="8" w:color="4472C4" w:themeColor="accent1"/>
                                <w:bottom w:val="single" w:sz="24" w:space="8" w:color="4472C4" w:themeColor="accent1"/>
                              </w:pBdr>
                              <w:spacing w:after="0" w:line="240" w:lineRule="auto"/>
                              <w:jc w:val="both"/>
                              <w:rPr>
                                <w:sz w:val="24"/>
                                <w:szCs w:val="24"/>
                              </w:rPr>
                            </w:pPr>
                            <w:r>
                              <w:rPr>
                                <w:sz w:val="24"/>
                                <w:szCs w:val="24"/>
                              </w:rPr>
                              <w:t>David showed up to deliver a lunch to his brothers.  He wondered why this Philistine was permitted to taunt God’s army.  He shockingly said that he would go; he would answer this man’s challenge.  Was he arrogant?  Was David delusional?  No, he knew who he was.  He understood what it means to be a child of the living God.  David drew the right spiritual conclusion.  It was not little him against this huge warrior.  No, it was this puny Philistine warrior against almighty God.  Now, who do you think was going to win?  David walked into that valley because he had his identity clear and won a victory because he knew what he had been given.</w:t>
                            </w:r>
                          </w:p>
                          <w:p w14:paraId="44F765A5" w14:textId="77777777" w:rsidR="007C0945" w:rsidRDefault="007C0945" w:rsidP="001A4621">
                            <w:pPr>
                              <w:pBdr>
                                <w:top w:val="single" w:sz="24" w:space="8" w:color="4472C4" w:themeColor="accent1"/>
                                <w:bottom w:val="single" w:sz="24" w:space="8" w:color="4472C4" w:themeColor="accent1"/>
                              </w:pBdr>
                              <w:spacing w:after="0" w:line="240" w:lineRule="auto"/>
                              <w:jc w:val="both"/>
                              <w:rPr>
                                <w:sz w:val="24"/>
                                <w:szCs w:val="24"/>
                              </w:rPr>
                            </w:pPr>
                          </w:p>
                          <w:p w14:paraId="31198DD9" w14:textId="55AA5D3A" w:rsidR="007C0945" w:rsidRPr="007C0945" w:rsidRDefault="003666D2" w:rsidP="001A4621">
                            <w:pPr>
                              <w:pBdr>
                                <w:top w:val="single" w:sz="24" w:space="8" w:color="4472C4" w:themeColor="accent1"/>
                                <w:bottom w:val="single" w:sz="24" w:space="8" w:color="4472C4" w:themeColor="accent1"/>
                              </w:pBdr>
                              <w:spacing w:after="0" w:line="240" w:lineRule="auto"/>
                              <w:jc w:val="both"/>
                              <w:rPr>
                                <w:color w:val="4472C4" w:themeColor="accent1"/>
                                <w:sz w:val="24"/>
                              </w:rPr>
                            </w:pPr>
                            <w:r>
                              <w:rPr>
                                <w:sz w:val="24"/>
                                <w:szCs w:val="24"/>
                              </w:rPr>
                              <w:t>What identity will you assign to yourself today?  Will you deal with life based on what you assess you bring to the table or based on who you now are as a child of the King of kings and Lord of lords—the Savior who is always with you in power and grace?  Will you live in timidity and fear or in the courage of hope?  Will you avoid challenges of faith in fear or move toward them, resting not in your own ability but in the presence, power, and grace of the One who rules all and has become your Father?  May God give you grace to remember your identity as His child in those moments when remembering is essential.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872AC6" id="_x0000_t202" coordsize="21600,21600" o:spt="202" path="m,l,21600r21600,l21600,xe">
                <v:stroke joinstyle="miter"/>
                <v:path gradientshapeok="t" o:connecttype="rect"/>
              </v:shapetype>
              <v:shape id="Text Box 2" o:spid="_x0000_s1026" type="#_x0000_t202" style="position:absolute;left:0;text-align:left;margin-left:-8.6pt;margin-top:-8.85pt;width:521.5pt;height:557.7pt;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" filled="f" stroked="f">
                <v:textbox>
                  <w:txbxContent>
                    <w:p w14:paraId="74BA9448" w14:textId="77777777" w:rsidR="005C4F48" w:rsidRPr="005C4F48" w:rsidRDefault="005C4F48" w:rsidP="001A4621">
                      <w:pPr>
                        <w:pBdr>
                          <w:top w:val="single" w:sz="24" w:space="8" w:color="4472C4" w:themeColor="accent1"/>
                          <w:bottom w:val="single" w:sz="24" w:space="8" w:color="4472C4" w:themeColor="accent1"/>
                        </w:pBdr>
                        <w:spacing w:after="0" w:line="276" w:lineRule="auto"/>
                        <w:jc w:val="center"/>
                        <w:rPr>
                          <w:b/>
                          <w:bCs/>
                          <w:sz w:val="16"/>
                          <w:szCs w:val="16"/>
                        </w:rPr>
                      </w:pPr>
                    </w:p>
                    <w:p w14:paraId="3C0D1342" w14:textId="77777777" w:rsidR="009D3C81" w:rsidRDefault="009D3C81" w:rsidP="001A4621">
                      <w:pPr>
                        <w:pBdr>
                          <w:top w:val="single" w:sz="24" w:space="8" w:color="4472C4" w:themeColor="accent1"/>
                          <w:bottom w:val="single" w:sz="24" w:space="8" w:color="4472C4" w:themeColor="accent1"/>
                        </w:pBdr>
                        <w:spacing w:after="0" w:line="276" w:lineRule="auto"/>
                        <w:jc w:val="center"/>
                        <w:rPr>
                          <w:b/>
                          <w:bCs/>
                          <w:i/>
                          <w:iCs/>
                          <w:caps/>
                          <w:sz w:val="24"/>
                          <w:szCs w:val="24"/>
                        </w:rPr>
                      </w:pPr>
                    </w:p>
                    <w:p w14:paraId="4B3269D5" w14:textId="77777777" w:rsidR="009D3C81" w:rsidRDefault="009D3C81" w:rsidP="001A4621">
                      <w:pPr>
                        <w:pBdr>
                          <w:top w:val="single" w:sz="24" w:space="8" w:color="4472C4" w:themeColor="accent1"/>
                          <w:bottom w:val="single" w:sz="24" w:space="8" w:color="4472C4" w:themeColor="accent1"/>
                        </w:pBdr>
                        <w:spacing w:after="0" w:line="276" w:lineRule="auto"/>
                        <w:jc w:val="center"/>
                        <w:rPr>
                          <w:b/>
                          <w:bCs/>
                          <w:i/>
                          <w:iCs/>
                          <w:caps/>
                          <w:sz w:val="24"/>
                          <w:szCs w:val="24"/>
                        </w:rPr>
                      </w:pPr>
                    </w:p>
                    <w:p w14:paraId="4D3B1865" w14:textId="5CA89A40" w:rsidR="007D67C3" w:rsidRPr="007E140A" w:rsidRDefault="001A4621" w:rsidP="001A4621">
                      <w:pPr>
                        <w:pBdr>
                          <w:top w:val="single" w:sz="24" w:space="8" w:color="4472C4" w:themeColor="accent1"/>
                          <w:bottom w:val="single" w:sz="24" w:space="8" w:color="4472C4" w:themeColor="accent1"/>
                        </w:pBdr>
                        <w:spacing w:after="0" w:line="276" w:lineRule="auto"/>
                        <w:jc w:val="center"/>
                        <w:rPr>
                          <w:b/>
                          <w:bCs/>
                          <w:smallCaps/>
                          <w:sz w:val="24"/>
                          <w:szCs w:val="24"/>
                        </w:rPr>
                      </w:pPr>
                      <w:r w:rsidRPr="007E140A">
                        <w:rPr>
                          <w:b/>
                          <w:bCs/>
                          <w:i/>
                          <w:iCs/>
                          <w:caps/>
                          <w:sz w:val="24"/>
                          <w:szCs w:val="24"/>
                        </w:rPr>
                        <w:t>New Morning Mercies</w:t>
                      </w:r>
                      <w:r w:rsidR="005C4F48" w:rsidRPr="007E140A">
                        <w:rPr>
                          <w:b/>
                          <w:bCs/>
                          <w:smallCaps/>
                        </w:rPr>
                        <w:t xml:space="preserve"> </w:t>
                      </w:r>
                      <w:r w:rsidR="007E140A" w:rsidRPr="007E140A">
                        <w:rPr>
                          <w:b/>
                          <w:bCs/>
                          <w:smallCaps/>
                        </w:rPr>
                        <w:t>by</w:t>
                      </w:r>
                      <w:r w:rsidR="007E140A">
                        <w:rPr>
                          <w:b/>
                          <w:bCs/>
                          <w:smallCaps/>
                        </w:rPr>
                        <w:t xml:space="preserve"> </w:t>
                      </w:r>
                      <w:r w:rsidR="007E140A" w:rsidRPr="007E140A">
                        <w:rPr>
                          <w:b/>
                          <w:bCs/>
                          <w:smallCaps/>
                          <w:sz w:val="24"/>
                          <w:szCs w:val="24"/>
                        </w:rPr>
                        <w:t>Paul David Tripp</w:t>
                      </w:r>
                    </w:p>
                    <w:p w14:paraId="2A259F1C" w14:textId="7D7E7038" w:rsidR="001A4621" w:rsidRPr="005C4F48" w:rsidRDefault="001A4621" w:rsidP="001A4621">
                      <w:pPr>
                        <w:pBdr>
                          <w:top w:val="single" w:sz="24" w:space="8" w:color="4472C4" w:themeColor="accent1"/>
                          <w:bottom w:val="single" w:sz="24" w:space="8" w:color="4472C4" w:themeColor="accent1"/>
                        </w:pBdr>
                        <w:spacing w:after="0" w:line="360" w:lineRule="auto"/>
                        <w:jc w:val="center"/>
                        <w:rPr>
                          <w:b/>
                          <w:bCs/>
                          <w:sz w:val="24"/>
                          <w:szCs w:val="24"/>
                        </w:rPr>
                      </w:pPr>
                      <w:r w:rsidRPr="005C4F48">
                        <w:rPr>
                          <w:b/>
                          <w:bCs/>
                          <w:sz w:val="24"/>
                          <w:szCs w:val="24"/>
                        </w:rPr>
                        <w:t xml:space="preserve">devotional for </w:t>
                      </w:r>
                      <w:r w:rsidR="003F185F">
                        <w:rPr>
                          <w:b/>
                          <w:bCs/>
                          <w:sz w:val="24"/>
                          <w:szCs w:val="24"/>
                        </w:rPr>
                        <w:t>Jan</w:t>
                      </w:r>
                      <w:r w:rsidRPr="005C4F48">
                        <w:rPr>
                          <w:b/>
                          <w:bCs/>
                          <w:sz w:val="24"/>
                          <w:szCs w:val="24"/>
                        </w:rPr>
                        <w:t xml:space="preserve">uary </w:t>
                      </w:r>
                      <w:r w:rsidR="003F185F">
                        <w:rPr>
                          <w:b/>
                          <w:bCs/>
                          <w:sz w:val="24"/>
                          <w:szCs w:val="24"/>
                        </w:rPr>
                        <w:t>31</w:t>
                      </w:r>
                    </w:p>
                    <w:p w14:paraId="64CED7E5" w14:textId="2BE6FDCD" w:rsidR="00700609" w:rsidRDefault="0038064C" w:rsidP="00700609">
                      <w:pPr>
                        <w:pBdr>
                          <w:top w:val="single" w:sz="24" w:space="8" w:color="4472C4" w:themeColor="accent1"/>
                          <w:bottom w:val="single" w:sz="24" w:space="8" w:color="4472C4" w:themeColor="accent1"/>
                        </w:pBdr>
                        <w:spacing w:after="0" w:line="240" w:lineRule="auto"/>
                        <w:jc w:val="center"/>
                        <w:rPr>
                          <w:i/>
                          <w:iCs/>
                          <w:sz w:val="24"/>
                          <w:szCs w:val="24"/>
                        </w:rPr>
                      </w:pPr>
                      <w:r>
                        <w:rPr>
                          <w:i/>
                          <w:iCs/>
                          <w:sz w:val="24"/>
                          <w:szCs w:val="24"/>
                        </w:rPr>
                        <w:t>If you’re God’s child, it’s no more you against the world than it was</w:t>
                      </w:r>
                    </w:p>
                    <w:p w14:paraId="35542285" w14:textId="1673A2BE" w:rsidR="0038064C" w:rsidRPr="005C4F48" w:rsidRDefault="0038064C" w:rsidP="00700609">
                      <w:pPr>
                        <w:pBdr>
                          <w:top w:val="single" w:sz="24" w:space="8" w:color="4472C4" w:themeColor="accent1"/>
                          <w:bottom w:val="single" w:sz="24" w:space="8" w:color="4472C4" w:themeColor="accent1"/>
                        </w:pBdr>
                        <w:spacing w:after="0" w:line="240" w:lineRule="auto"/>
                        <w:jc w:val="center"/>
                        <w:rPr>
                          <w:i/>
                          <w:iCs/>
                          <w:sz w:val="24"/>
                          <w:szCs w:val="24"/>
                        </w:rPr>
                      </w:pPr>
                      <w:r>
                        <w:rPr>
                          <w:i/>
                          <w:iCs/>
                          <w:sz w:val="24"/>
                          <w:szCs w:val="24"/>
                        </w:rPr>
                        <w:t>David, by himself, against the great warrior  Goliath.</w:t>
                      </w:r>
                    </w:p>
                    <w:p w14:paraId="0A2F368A" w14:textId="77777777" w:rsidR="001A4621" w:rsidRPr="005C4F48" w:rsidRDefault="001A4621" w:rsidP="001A4621">
                      <w:pPr>
                        <w:pBdr>
                          <w:top w:val="single" w:sz="24" w:space="8" w:color="4472C4" w:themeColor="accent1"/>
                          <w:bottom w:val="single" w:sz="24" w:space="8" w:color="4472C4" w:themeColor="accent1"/>
                        </w:pBdr>
                        <w:spacing w:after="0" w:line="240" w:lineRule="auto"/>
                        <w:jc w:val="both"/>
                        <w:rPr>
                          <w:sz w:val="24"/>
                          <w:szCs w:val="24"/>
                        </w:rPr>
                      </w:pPr>
                    </w:p>
                    <w:p w14:paraId="5F142EB7" w14:textId="31B942F3" w:rsidR="00971472" w:rsidRDefault="007C0945" w:rsidP="001A4621">
                      <w:pPr>
                        <w:pBdr>
                          <w:top w:val="single" w:sz="24" w:space="8" w:color="4472C4" w:themeColor="accent1"/>
                          <w:bottom w:val="single" w:sz="24" w:space="8" w:color="4472C4" w:themeColor="accent1"/>
                        </w:pBdr>
                        <w:spacing w:after="0" w:line="240" w:lineRule="auto"/>
                        <w:jc w:val="both"/>
                        <w:rPr>
                          <w:sz w:val="24"/>
                          <w:szCs w:val="24"/>
                        </w:rPr>
                      </w:pPr>
                      <w:r>
                        <w:rPr>
                          <w:sz w:val="24"/>
                          <w:szCs w:val="24"/>
                        </w:rPr>
                        <w:t xml:space="preserve">I love the story of the Israelite army in the Valley of Elah as they faced the Philistine army </w:t>
                      </w:r>
                      <w:r w:rsidRPr="007C0945">
                        <w:t xml:space="preserve">(1 Samuel 17).  </w:t>
                      </w:r>
                      <w:r>
                        <w:rPr>
                          <w:sz w:val="24"/>
                          <w:szCs w:val="24"/>
                        </w:rPr>
                        <w:t>On the first day of the face-off, out came that giant warrior, Goliath, and called for Israel to send out its best man to do battle with him.  Remember, these Israelite soldiers were the army of the Most High God, the Lord almighty, wo had promised that He would deliver these enemies into their hands.  Yet what did the soldiers do in the face of Goliath’s challenge?  They were immediately filled with fear and withdrew to their tents to commiserate.  You can imagine them saying, “What are we going to do; what are we going to do?”  This was their response for forty days.</w:t>
                      </w:r>
                    </w:p>
                    <w:p w14:paraId="59A52173" w14:textId="77777777" w:rsidR="007C0945" w:rsidRDefault="007C0945" w:rsidP="001A4621">
                      <w:pPr>
                        <w:pBdr>
                          <w:top w:val="single" w:sz="24" w:space="8" w:color="4472C4" w:themeColor="accent1"/>
                          <w:bottom w:val="single" w:sz="24" w:space="8" w:color="4472C4" w:themeColor="accent1"/>
                        </w:pBdr>
                        <w:spacing w:after="0" w:line="240" w:lineRule="auto"/>
                        <w:jc w:val="both"/>
                        <w:rPr>
                          <w:sz w:val="24"/>
                          <w:szCs w:val="24"/>
                        </w:rPr>
                      </w:pPr>
                    </w:p>
                    <w:p w14:paraId="58748AB0" w14:textId="0B0DD627" w:rsidR="007C0945" w:rsidRDefault="007C0945" w:rsidP="001A4621">
                      <w:pPr>
                        <w:pBdr>
                          <w:top w:val="single" w:sz="24" w:space="8" w:color="4472C4" w:themeColor="accent1"/>
                          <w:bottom w:val="single" w:sz="24" w:space="8" w:color="4472C4" w:themeColor="accent1"/>
                        </w:pBdr>
                        <w:spacing w:after="0" w:line="240" w:lineRule="auto"/>
                        <w:jc w:val="both"/>
                        <w:rPr>
                          <w:sz w:val="24"/>
                          <w:szCs w:val="24"/>
                        </w:rPr>
                      </w:pPr>
                      <w:r>
                        <w:rPr>
                          <w:sz w:val="24"/>
                          <w:szCs w:val="24"/>
                        </w:rPr>
                        <w:t xml:space="preserve">Why didn’t these soldiers stand up to Goliath’s challenge?  Why didn’t they fight in the name of the Lord?  The answer is clear and unavoidable—they were an army of </w:t>
                      </w:r>
                      <w:r>
                        <w:rPr>
                          <w:i/>
                          <w:iCs/>
                          <w:sz w:val="24"/>
                          <w:szCs w:val="24"/>
                        </w:rPr>
                        <w:t>identity amnesiacs.</w:t>
                      </w:r>
                      <w:r>
                        <w:rPr>
                          <w:sz w:val="24"/>
                          <w:szCs w:val="24"/>
                        </w:rPr>
                        <w:t xml:space="preserve">  Because they had forgotten who they were, they were filled with fear and drew a fallacious spiritual conclusion.  They compared their puny selves to this massive warrior and cloncluded there was no path to victory.</w:t>
                      </w:r>
                    </w:p>
                    <w:p w14:paraId="40CC4BB3" w14:textId="77777777" w:rsidR="007C0945" w:rsidRDefault="007C0945" w:rsidP="001A4621">
                      <w:pPr>
                        <w:pBdr>
                          <w:top w:val="single" w:sz="24" w:space="8" w:color="4472C4" w:themeColor="accent1"/>
                          <w:bottom w:val="single" w:sz="24" w:space="8" w:color="4472C4" w:themeColor="accent1"/>
                        </w:pBdr>
                        <w:spacing w:after="0" w:line="240" w:lineRule="auto"/>
                        <w:jc w:val="both"/>
                        <w:rPr>
                          <w:sz w:val="24"/>
                          <w:szCs w:val="24"/>
                        </w:rPr>
                      </w:pPr>
                    </w:p>
                    <w:p w14:paraId="045B7B88" w14:textId="23EC6848" w:rsidR="007C0945" w:rsidRDefault="007C0945" w:rsidP="001A4621">
                      <w:pPr>
                        <w:pBdr>
                          <w:top w:val="single" w:sz="24" w:space="8" w:color="4472C4" w:themeColor="accent1"/>
                          <w:bottom w:val="single" w:sz="24" w:space="8" w:color="4472C4" w:themeColor="accent1"/>
                        </w:pBdr>
                        <w:spacing w:after="0" w:line="240" w:lineRule="auto"/>
                        <w:jc w:val="both"/>
                        <w:rPr>
                          <w:sz w:val="24"/>
                          <w:szCs w:val="24"/>
                        </w:rPr>
                      </w:pPr>
                      <w:r>
                        <w:rPr>
                          <w:sz w:val="24"/>
                          <w:szCs w:val="24"/>
                        </w:rPr>
                        <w:t>David showed up to deliver a lunch to his brothers.  He wondered why this Philistine was permitted to taunt God’s army.  He shockingly said that he would go; he would answer this man’s challenge.  Was he arrogant?  Was David delusional?  No, he knew who he was.  He understood what it means to be a child of the living God.  David drew the right spiritual conclusion.  It was not little him against this huge warrior.  No, it was this puny Philistine warrior against almighty God.  Now, who do you think was going to win?  David walked into that valley because he had his identity clear and won a victory because he knew what he had been given.</w:t>
                      </w:r>
                    </w:p>
                    <w:p w14:paraId="44F765A5" w14:textId="77777777" w:rsidR="007C0945" w:rsidRDefault="007C0945" w:rsidP="001A4621">
                      <w:pPr>
                        <w:pBdr>
                          <w:top w:val="single" w:sz="24" w:space="8" w:color="4472C4" w:themeColor="accent1"/>
                          <w:bottom w:val="single" w:sz="24" w:space="8" w:color="4472C4" w:themeColor="accent1"/>
                        </w:pBdr>
                        <w:spacing w:after="0" w:line="240" w:lineRule="auto"/>
                        <w:jc w:val="both"/>
                        <w:rPr>
                          <w:sz w:val="24"/>
                          <w:szCs w:val="24"/>
                        </w:rPr>
                      </w:pPr>
                    </w:p>
                    <w:p w14:paraId="31198DD9" w14:textId="55AA5D3A" w:rsidR="007C0945" w:rsidRPr="007C0945" w:rsidRDefault="003666D2" w:rsidP="001A4621">
                      <w:pPr>
                        <w:pBdr>
                          <w:top w:val="single" w:sz="24" w:space="8" w:color="4472C4" w:themeColor="accent1"/>
                          <w:bottom w:val="single" w:sz="24" w:space="8" w:color="4472C4" w:themeColor="accent1"/>
                        </w:pBdr>
                        <w:spacing w:after="0" w:line="240" w:lineRule="auto"/>
                        <w:jc w:val="both"/>
                        <w:rPr>
                          <w:color w:val="4472C4" w:themeColor="accent1"/>
                          <w:sz w:val="24"/>
                        </w:rPr>
                      </w:pPr>
                      <w:r>
                        <w:rPr>
                          <w:sz w:val="24"/>
                          <w:szCs w:val="24"/>
                        </w:rPr>
                        <w:t>What identity will you assign to yourself today?  Will you deal with life based on what you assess you bring to the table or based on who you now are as a child of the King of kings and Lord of lords—the Savior who is always with you in power and grace?  Will you live in timidity and fear or in the courage of hope?  Will you avoid challenges of faith in fear or move toward them, resting not in your own ability but in the presence, power, and grace of the One who rules all and has become your Father?  May God give you grace to remember your identity as His child in those moments when remembering is essential.</w:t>
                      </w:r>
                    </w:p>
                  </w:txbxContent>
                </v:textbox>
                <w10:wrap anchorx="margin" anchory="page"/>
              </v:shape>
            </w:pict>
          </mc:Fallback>
        </mc:AlternateContent>
      </w:r>
      <w:r>
        <w:rPr>
          <w:noProof/>
        </w:rPr>
        <w:drawing>
          <wp:anchor distT="0" distB="0" distL="114300" distR="114300" simplePos="0" relativeHeight="251662336" behindDoc="0" locked="0" layoutInCell="1" allowOverlap="1" wp14:anchorId="00C8B18E" wp14:editId="332112D9">
            <wp:simplePos x="0" y="0"/>
            <wp:positionH relativeFrom="column">
              <wp:posOffset>167005</wp:posOffset>
            </wp:positionH>
            <wp:positionV relativeFrom="paragraph">
              <wp:posOffset>44890</wp:posOffset>
            </wp:positionV>
            <wp:extent cx="591185" cy="914400"/>
            <wp:effectExtent l="0" t="0" r="0" b="0"/>
            <wp:wrapNone/>
            <wp:docPr id="14735686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185" cy="914400"/>
                    </a:xfrm>
                    <a:prstGeom prst="rect">
                      <a:avLst/>
                    </a:prstGeom>
                    <a:noFill/>
                  </pic:spPr>
                </pic:pic>
              </a:graphicData>
            </a:graphic>
            <wp14:sizeRelH relativeFrom="page">
              <wp14:pctWidth>0</wp14:pctWidth>
            </wp14:sizeRelH>
            <wp14:sizeRelV relativeFrom="page">
              <wp14:pctHeight>0</wp14:pctHeight>
            </wp14:sizeRelV>
          </wp:anchor>
        </w:drawing>
      </w:r>
    </w:p>
    <w:p w14:paraId="53364E08" w14:textId="2CA3E35A" w:rsidR="006D521A" w:rsidRDefault="006D521A" w:rsidP="00E0795D">
      <w:pPr>
        <w:spacing w:after="0" w:line="360" w:lineRule="auto"/>
        <w:jc w:val="both"/>
      </w:pPr>
    </w:p>
    <w:p w14:paraId="24284C5B" w14:textId="58077495" w:rsidR="006D521A" w:rsidRDefault="006D521A" w:rsidP="00E0795D">
      <w:pPr>
        <w:spacing w:after="0" w:line="360" w:lineRule="auto"/>
        <w:jc w:val="both"/>
      </w:pPr>
    </w:p>
    <w:p w14:paraId="34923F4E" w14:textId="306765E4" w:rsidR="006D521A" w:rsidRDefault="006D521A" w:rsidP="00E0795D">
      <w:pPr>
        <w:spacing w:after="0" w:line="360" w:lineRule="auto"/>
        <w:jc w:val="both"/>
      </w:pPr>
    </w:p>
    <w:p w14:paraId="553B06C3" w14:textId="2B7AA452" w:rsidR="006D521A" w:rsidRDefault="006D521A" w:rsidP="00E0795D">
      <w:pPr>
        <w:spacing w:after="0" w:line="360" w:lineRule="auto"/>
        <w:jc w:val="both"/>
      </w:pPr>
    </w:p>
    <w:p w14:paraId="34E076D8" w14:textId="0F65A561" w:rsidR="006D521A" w:rsidRDefault="006D521A" w:rsidP="00E0795D">
      <w:pPr>
        <w:spacing w:after="0" w:line="360" w:lineRule="auto"/>
        <w:jc w:val="both"/>
      </w:pPr>
    </w:p>
    <w:p w14:paraId="74BAF72E" w14:textId="77777777" w:rsidR="006D521A" w:rsidRDefault="006D521A" w:rsidP="00E0795D">
      <w:pPr>
        <w:spacing w:after="0" w:line="360" w:lineRule="auto"/>
        <w:jc w:val="both"/>
      </w:pPr>
    </w:p>
    <w:p w14:paraId="5D23A8DB" w14:textId="77777777" w:rsidR="006D521A" w:rsidRDefault="006D521A" w:rsidP="00E0795D">
      <w:pPr>
        <w:spacing w:after="0" w:line="360" w:lineRule="auto"/>
        <w:jc w:val="both"/>
      </w:pPr>
    </w:p>
    <w:p w14:paraId="12691033" w14:textId="0A7EC96D" w:rsidR="006D521A" w:rsidRDefault="006D521A" w:rsidP="00E0795D">
      <w:pPr>
        <w:spacing w:after="0" w:line="360" w:lineRule="auto"/>
        <w:jc w:val="both"/>
      </w:pPr>
    </w:p>
    <w:p w14:paraId="6AEB6A40" w14:textId="77777777" w:rsidR="006D521A" w:rsidRDefault="006D521A" w:rsidP="00E0795D">
      <w:pPr>
        <w:spacing w:after="0" w:line="360" w:lineRule="auto"/>
        <w:jc w:val="both"/>
      </w:pPr>
    </w:p>
    <w:p w14:paraId="1FD00BC1" w14:textId="77777777" w:rsidR="006D521A" w:rsidRDefault="006D521A" w:rsidP="00E0795D">
      <w:pPr>
        <w:spacing w:after="0" w:line="360" w:lineRule="auto"/>
        <w:jc w:val="both"/>
      </w:pPr>
    </w:p>
    <w:p w14:paraId="6FC0E81A" w14:textId="6BB777FE" w:rsidR="006D521A" w:rsidRDefault="006D521A" w:rsidP="00E0795D">
      <w:pPr>
        <w:spacing w:after="0" w:line="360" w:lineRule="auto"/>
        <w:jc w:val="both"/>
      </w:pPr>
    </w:p>
    <w:p w14:paraId="3042164D" w14:textId="77777777" w:rsidR="006D521A" w:rsidRDefault="006D521A" w:rsidP="00E0795D">
      <w:pPr>
        <w:spacing w:after="0" w:line="360" w:lineRule="auto"/>
        <w:jc w:val="both"/>
      </w:pPr>
    </w:p>
    <w:p w14:paraId="29B5DBEB" w14:textId="77777777" w:rsidR="006D521A" w:rsidRDefault="006D521A" w:rsidP="00E0795D">
      <w:pPr>
        <w:spacing w:after="0" w:line="360" w:lineRule="auto"/>
        <w:jc w:val="both"/>
      </w:pPr>
    </w:p>
    <w:p w14:paraId="020271E7" w14:textId="77777777" w:rsidR="006D521A" w:rsidRDefault="006D521A" w:rsidP="00E0795D">
      <w:pPr>
        <w:spacing w:after="0" w:line="360" w:lineRule="auto"/>
        <w:jc w:val="both"/>
      </w:pPr>
    </w:p>
    <w:p w14:paraId="300C2CFD" w14:textId="77777777" w:rsidR="006D521A" w:rsidRDefault="006D521A" w:rsidP="00E0795D">
      <w:pPr>
        <w:spacing w:after="0" w:line="360" w:lineRule="auto"/>
        <w:jc w:val="both"/>
      </w:pPr>
    </w:p>
    <w:p w14:paraId="0FEA56AD" w14:textId="77777777" w:rsidR="006D521A" w:rsidRDefault="006D521A" w:rsidP="00E0795D">
      <w:pPr>
        <w:spacing w:after="0" w:line="360" w:lineRule="auto"/>
        <w:jc w:val="both"/>
      </w:pPr>
    </w:p>
    <w:p w14:paraId="5DA2103B" w14:textId="77777777" w:rsidR="006D521A" w:rsidRDefault="006D521A" w:rsidP="00E0795D">
      <w:pPr>
        <w:spacing w:after="0" w:line="360" w:lineRule="auto"/>
        <w:jc w:val="both"/>
      </w:pPr>
    </w:p>
    <w:p w14:paraId="44220E0B" w14:textId="620AABE3" w:rsidR="006D521A" w:rsidRDefault="006D521A" w:rsidP="00E0795D">
      <w:pPr>
        <w:spacing w:after="0" w:line="360" w:lineRule="auto"/>
        <w:jc w:val="both"/>
      </w:pPr>
    </w:p>
    <w:p w14:paraId="2910BEED" w14:textId="7868BA33" w:rsidR="006D521A" w:rsidRDefault="006D521A" w:rsidP="00E0795D">
      <w:pPr>
        <w:spacing w:after="0" w:line="360" w:lineRule="auto"/>
        <w:jc w:val="both"/>
      </w:pPr>
    </w:p>
    <w:p w14:paraId="060A1F37" w14:textId="5FDED06F" w:rsidR="006D521A" w:rsidRDefault="006D521A" w:rsidP="00E0795D">
      <w:pPr>
        <w:spacing w:after="0" w:line="360" w:lineRule="auto"/>
        <w:jc w:val="both"/>
      </w:pPr>
    </w:p>
    <w:p w14:paraId="67ED574B" w14:textId="6F065D68" w:rsidR="006D521A" w:rsidRDefault="006D521A" w:rsidP="00E0795D">
      <w:pPr>
        <w:spacing w:after="0" w:line="360" w:lineRule="auto"/>
        <w:jc w:val="both"/>
      </w:pPr>
    </w:p>
    <w:p w14:paraId="44E823F8" w14:textId="02778458" w:rsidR="006D521A" w:rsidRDefault="006D521A" w:rsidP="00E0795D">
      <w:pPr>
        <w:spacing w:after="0" w:line="360" w:lineRule="auto"/>
        <w:jc w:val="both"/>
      </w:pPr>
    </w:p>
    <w:p w14:paraId="03DC5DFF" w14:textId="09AB1901" w:rsidR="006D521A" w:rsidRDefault="006D521A" w:rsidP="00E0795D">
      <w:pPr>
        <w:spacing w:after="0" w:line="360" w:lineRule="auto"/>
        <w:jc w:val="both"/>
      </w:pPr>
    </w:p>
    <w:p w14:paraId="28AF1D8D" w14:textId="77777777" w:rsidR="006D521A" w:rsidRDefault="006D521A" w:rsidP="00E0795D">
      <w:pPr>
        <w:spacing w:after="0" w:line="360" w:lineRule="auto"/>
        <w:jc w:val="both"/>
      </w:pPr>
    </w:p>
    <w:p w14:paraId="5B9BF02C" w14:textId="78504199" w:rsidR="005C4F48" w:rsidRDefault="005C4F48" w:rsidP="005C4F48">
      <w:pPr>
        <w:spacing w:after="0" w:line="360" w:lineRule="auto"/>
        <w:jc w:val="center"/>
        <w:rPr>
          <w:b/>
          <w:bCs/>
          <w:i/>
          <w:iCs/>
        </w:rPr>
      </w:pPr>
    </w:p>
    <w:p w14:paraId="48140296" w14:textId="1F0CF371" w:rsidR="005C4F48" w:rsidRDefault="005C4F48" w:rsidP="005C4F48">
      <w:pPr>
        <w:spacing w:after="0" w:line="480" w:lineRule="auto"/>
        <w:jc w:val="center"/>
        <w:rPr>
          <w:b/>
          <w:bCs/>
          <w:i/>
          <w:iCs/>
          <w:sz w:val="24"/>
          <w:szCs w:val="24"/>
        </w:rPr>
      </w:pPr>
    </w:p>
    <w:p w14:paraId="357ED23E" w14:textId="4B45EC08" w:rsidR="005C4F48" w:rsidRPr="005C4F48" w:rsidRDefault="005C4F48" w:rsidP="00205DB2">
      <w:pPr>
        <w:spacing w:after="0" w:line="480" w:lineRule="auto"/>
        <w:jc w:val="center"/>
        <w:rPr>
          <w:b/>
          <w:bCs/>
          <w:i/>
          <w:iCs/>
          <w:sz w:val="24"/>
          <w:szCs w:val="24"/>
        </w:rPr>
      </w:pPr>
      <w:r w:rsidRPr="005C4F48">
        <w:rPr>
          <w:b/>
          <w:bCs/>
          <w:i/>
          <w:iCs/>
          <w:sz w:val="24"/>
          <w:szCs w:val="24"/>
        </w:rPr>
        <w:t xml:space="preserve">For further study and encouragement:  </w:t>
      </w:r>
      <w:r w:rsidR="003666D2">
        <w:rPr>
          <w:b/>
          <w:bCs/>
          <w:i/>
          <w:iCs/>
          <w:sz w:val="24"/>
          <w:szCs w:val="24"/>
        </w:rPr>
        <w:t>Ephesians 1:3-14</w:t>
      </w:r>
    </w:p>
    <w:p w14:paraId="6E37E891" w14:textId="238AEB49" w:rsidR="003666D2" w:rsidRPr="003666D2" w:rsidRDefault="003666D2" w:rsidP="00205DB2">
      <w:pPr>
        <w:spacing w:after="0" w:line="360" w:lineRule="auto"/>
        <w:jc w:val="both"/>
        <w:rPr>
          <w:i/>
          <w:iCs/>
          <w:sz w:val="24"/>
          <w:szCs w:val="24"/>
        </w:rPr>
      </w:pPr>
      <w:r w:rsidRPr="003666D2">
        <w:rPr>
          <w:i/>
          <w:iCs/>
          <w:sz w:val="24"/>
          <w:szCs w:val="24"/>
          <w:vertAlign w:val="superscript"/>
        </w:rPr>
        <w:t>3 </w:t>
      </w:r>
      <w:r w:rsidRPr="003666D2">
        <w:rPr>
          <w:i/>
          <w:iCs/>
          <w:sz w:val="24"/>
          <w:szCs w:val="24"/>
        </w:rPr>
        <w:t xml:space="preserve">Blessed be the God and Father of our Lord Jesus Christ, who has blessed us in Christ with every spiritual blessing in the heavenly places, </w:t>
      </w:r>
      <w:r w:rsidRPr="003666D2">
        <w:rPr>
          <w:i/>
          <w:iCs/>
          <w:sz w:val="24"/>
          <w:szCs w:val="24"/>
          <w:vertAlign w:val="superscript"/>
        </w:rPr>
        <w:t>4 </w:t>
      </w:r>
      <w:r w:rsidRPr="003666D2">
        <w:rPr>
          <w:i/>
          <w:iCs/>
          <w:sz w:val="24"/>
          <w:szCs w:val="24"/>
        </w:rPr>
        <w:t xml:space="preserve">even as he chose us in him before the foundation of the world, that we should be holy and blameless before him. In love </w:t>
      </w:r>
      <w:r w:rsidRPr="003666D2">
        <w:rPr>
          <w:i/>
          <w:iCs/>
          <w:sz w:val="24"/>
          <w:szCs w:val="24"/>
          <w:vertAlign w:val="superscript"/>
        </w:rPr>
        <w:t>5 </w:t>
      </w:r>
      <w:r w:rsidRPr="003666D2">
        <w:rPr>
          <w:i/>
          <w:iCs/>
          <w:sz w:val="24"/>
          <w:szCs w:val="24"/>
        </w:rPr>
        <w:t xml:space="preserve">he predestined us for adoption to himself as sons through Jesus Christ, according to the purpose of his will, </w:t>
      </w:r>
      <w:r w:rsidRPr="003666D2">
        <w:rPr>
          <w:i/>
          <w:iCs/>
          <w:sz w:val="24"/>
          <w:szCs w:val="24"/>
          <w:vertAlign w:val="superscript"/>
        </w:rPr>
        <w:t>6 </w:t>
      </w:r>
      <w:r w:rsidRPr="003666D2">
        <w:rPr>
          <w:i/>
          <w:iCs/>
          <w:sz w:val="24"/>
          <w:szCs w:val="24"/>
        </w:rPr>
        <w:t xml:space="preserve">to the praise of his glorious grace, with which he has blessed us in the Beloved. </w:t>
      </w:r>
      <w:r w:rsidRPr="003666D2">
        <w:rPr>
          <w:i/>
          <w:iCs/>
          <w:sz w:val="24"/>
          <w:szCs w:val="24"/>
          <w:vertAlign w:val="superscript"/>
        </w:rPr>
        <w:t>7 </w:t>
      </w:r>
      <w:r w:rsidRPr="003666D2">
        <w:rPr>
          <w:i/>
          <w:iCs/>
          <w:sz w:val="24"/>
          <w:szCs w:val="24"/>
        </w:rPr>
        <w:t xml:space="preserve">In him we have redemption through his blood, the forgiveness of our trespasses, according to the riches of his grace, </w:t>
      </w:r>
      <w:r w:rsidRPr="003666D2">
        <w:rPr>
          <w:i/>
          <w:iCs/>
          <w:sz w:val="24"/>
          <w:szCs w:val="24"/>
          <w:vertAlign w:val="superscript"/>
        </w:rPr>
        <w:t>8 </w:t>
      </w:r>
      <w:r w:rsidRPr="003666D2">
        <w:rPr>
          <w:i/>
          <w:iCs/>
          <w:sz w:val="24"/>
          <w:szCs w:val="24"/>
        </w:rPr>
        <w:t xml:space="preserve">which he lavished upon us, in all wisdom and insight </w:t>
      </w:r>
      <w:r w:rsidRPr="003666D2">
        <w:rPr>
          <w:i/>
          <w:iCs/>
          <w:sz w:val="24"/>
          <w:szCs w:val="24"/>
          <w:vertAlign w:val="superscript"/>
        </w:rPr>
        <w:t>9 </w:t>
      </w:r>
      <w:r w:rsidRPr="003666D2">
        <w:rPr>
          <w:i/>
          <w:iCs/>
          <w:sz w:val="24"/>
          <w:szCs w:val="24"/>
        </w:rPr>
        <w:t xml:space="preserve">making known to us </w:t>
      </w:r>
      <w:r w:rsidRPr="003666D2">
        <w:rPr>
          <w:i/>
          <w:iCs/>
          <w:sz w:val="24"/>
          <w:szCs w:val="24"/>
        </w:rPr>
        <w:lastRenderedPageBreak/>
        <w:t xml:space="preserve">the mystery of his will, according to his purpose, which he set forth in Christ </w:t>
      </w:r>
      <w:r w:rsidRPr="003666D2">
        <w:rPr>
          <w:i/>
          <w:iCs/>
          <w:sz w:val="24"/>
          <w:szCs w:val="24"/>
          <w:vertAlign w:val="superscript"/>
        </w:rPr>
        <w:t>10 </w:t>
      </w:r>
      <w:r w:rsidRPr="003666D2">
        <w:rPr>
          <w:i/>
          <w:iCs/>
          <w:sz w:val="24"/>
          <w:szCs w:val="24"/>
        </w:rPr>
        <w:t>as a plan for the fullness of time, to unite all things in him, things in heaven and things on earth.</w:t>
      </w:r>
    </w:p>
    <w:p w14:paraId="71E20473" w14:textId="536F014C" w:rsidR="003666D2" w:rsidRPr="003666D2" w:rsidRDefault="003666D2" w:rsidP="00205DB2">
      <w:pPr>
        <w:spacing w:after="0" w:line="360" w:lineRule="auto"/>
        <w:jc w:val="both"/>
        <w:rPr>
          <w:i/>
          <w:iCs/>
          <w:sz w:val="24"/>
          <w:szCs w:val="24"/>
        </w:rPr>
      </w:pPr>
      <w:r w:rsidRPr="003666D2">
        <w:rPr>
          <w:i/>
          <w:iCs/>
          <w:sz w:val="24"/>
          <w:szCs w:val="24"/>
          <w:vertAlign w:val="superscript"/>
        </w:rPr>
        <w:t>11 </w:t>
      </w:r>
      <w:r w:rsidRPr="003666D2">
        <w:rPr>
          <w:i/>
          <w:iCs/>
          <w:sz w:val="24"/>
          <w:szCs w:val="24"/>
        </w:rPr>
        <w:t xml:space="preserve">In him we have obtained an inheritance, having been predestined according to the purpose of him who works all things according to the counsel of his will, </w:t>
      </w:r>
      <w:r w:rsidRPr="003666D2">
        <w:rPr>
          <w:i/>
          <w:iCs/>
          <w:sz w:val="24"/>
          <w:szCs w:val="24"/>
          <w:vertAlign w:val="superscript"/>
        </w:rPr>
        <w:t>12 </w:t>
      </w:r>
      <w:r w:rsidRPr="003666D2">
        <w:rPr>
          <w:i/>
          <w:iCs/>
          <w:sz w:val="24"/>
          <w:szCs w:val="24"/>
        </w:rPr>
        <w:t xml:space="preserve">so that we who were the first to hope in Christ might be to the praise of his glory. </w:t>
      </w:r>
      <w:r w:rsidRPr="003666D2">
        <w:rPr>
          <w:i/>
          <w:iCs/>
          <w:sz w:val="24"/>
          <w:szCs w:val="24"/>
          <w:vertAlign w:val="superscript"/>
        </w:rPr>
        <w:t>13 </w:t>
      </w:r>
      <w:r w:rsidRPr="003666D2">
        <w:rPr>
          <w:i/>
          <w:iCs/>
          <w:sz w:val="24"/>
          <w:szCs w:val="24"/>
        </w:rPr>
        <w:t xml:space="preserve">In him you also, when you heard the word of truth, the gospel of your salvation, and believed in him, were sealed with the promised Holy Spirit, </w:t>
      </w:r>
      <w:r w:rsidRPr="003666D2">
        <w:rPr>
          <w:i/>
          <w:iCs/>
          <w:sz w:val="24"/>
          <w:szCs w:val="24"/>
          <w:vertAlign w:val="superscript"/>
        </w:rPr>
        <w:t>14 </w:t>
      </w:r>
      <w:r w:rsidRPr="003666D2">
        <w:rPr>
          <w:i/>
          <w:iCs/>
          <w:sz w:val="24"/>
          <w:szCs w:val="24"/>
        </w:rPr>
        <w:t>who is the guarantee of our inheritance until we acquire possession of it, to the praise of his glory.</w:t>
      </w:r>
    </w:p>
    <w:p w14:paraId="03F1E61A" w14:textId="547CB9E9" w:rsidR="006F4216" w:rsidRPr="005C4F48" w:rsidRDefault="006F4216" w:rsidP="005C4F48">
      <w:pPr>
        <w:spacing w:after="0" w:line="360" w:lineRule="auto"/>
        <w:ind w:left="360" w:right="360"/>
        <w:jc w:val="both"/>
        <w:rPr>
          <w:i/>
          <w:iCs/>
          <w:sz w:val="24"/>
          <w:szCs w:val="24"/>
        </w:rPr>
      </w:pPr>
    </w:p>
    <w:sectPr w:rsidR="006F4216" w:rsidRPr="005C4F48" w:rsidSect="00530790">
      <w:headerReference w:type="default" r:id="rId8"/>
      <w:footerReference w:type="default" r:id="rId9"/>
      <w:footerReference w:type="first" r:id="rId10"/>
      <w:pgSz w:w="12240" w:h="15840"/>
      <w:pgMar w:top="72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132F3" w14:textId="77777777" w:rsidR="00530790" w:rsidRDefault="00530790" w:rsidP="00F935B8">
      <w:pPr>
        <w:spacing w:after="0" w:line="240" w:lineRule="auto"/>
      </w:pPr>
      <w:r>
        <w:separator/>
      </w:r>
    </w:p>
  </w:endnote>
  <w:endnote w:type="continuationSeparator" w:id="0">
    <w:p w14:paraId="1A87EC64" w14:textId="77777777" w:rsidR="00530790" w:rsidRDefault="00530790" w:rsidP="00F9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68800"/>
      <w:docPartObj>
        <w:docPartGallery w:val="Page Numbers (Bottom of Page)"/>
        <w:docPartUnique/>
      </w:docPartObj>
    </w:sdtPr>
    <w:sdtEndPr>
      <w:rPr>
        <w:noProof/>
        <w:sz w:val="20"/>
        <w:szCs w:val="20"/>
      </w:rPr>
    </w:sdtEndPr>
    <w:sdtContent>
      <w:p w14:paraId="5A48E67C" w14:textId="731192EE" w:rsidR="00A560B3" w:rsidRPr="00A560B3" w:rsidRDefault="00A560B3">
        <w:pPr>
          <w:pStyle w:val="Footer"/>
          <w:jc w:val="center"/>
          <w:rPr>
            <w:sz w:val="20"/>
            <w:szCs w:val="20"/>
          </w:rPr>
        </w:pPr>
        <w:r w:rsidRPr="00A560B3">
          <w:rPr>
            <w:sz w:val="20"/>
            <w:szCs w:val="20"/>
          </w:rPr>
          <w:fldChar w:fldCharType="begin"/>
        </w:r>
        <w:r w:rsidRPr="00A560B3">
          <w:rPr>
            <w:sz w:val="20"/>
            <w:szCs w:val="20"/>
          </w:rPr>
          <w:instrText xml:space="preserve"> PAGE   \* MERGEFORMAT </w:instrText>
        </w:r>
        <w:r w:rsidRPr="00A560B3">
          <w:rPr>
            <w:sz w:val="20"/>
            <w:szCs w:val="20"/>
          </w:rPr>
          <w:fldChar w:fldCharType="separate"/>
        </w:r>
        <w:r w:rsidRPr="00A560B3">
          <w:rPr>
            <w:noProof/>
            <w:sz w:val="20"/>
            <w:szCs w:val="20"/>
          </w:rPr>
          <w:t>2</w:t>
        </w:r>
        <w:r w:rsidRPr="00A560B3">
          <w:rPr>
            <w:noProof/>
            <w:sz w:val="20"/>
            <w:szCs w:val="20"/>
          </w:rPr>
          <w:fldChar w:fldCharType="end"/>
        </w:r>
      </w:p>
    </w:sdtContent>
  </w:sdt>
  <w:p w14:paraId="33AA5ADA" w14:textId="2AE3A786" w:rsidR="00F935B8" w:rsidRDefault="00F93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FBC3" w14:textId="542B8E9C" w:rsidR="001C3523" w:rsidRDefault="001C3523" w:rsidP="00815C6D">
    <w:pPr>
      <w:pStyle w:val="Footer"/>
    </w:pPr>
  </w:p>
  <w:p w14:paraId="2056F2D2" w14:textId="77777777" w:rsidR="001C3523" w:rsidRDefault="001C3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CA42D" w14:textId="77777777" w:rsidR="00530790" w:rsidRDefault="00530790" w:rsidP="00F935B8">
      <w:pPr>
        <w:spacing w:after="0" w:line="240" w:lineRule="auto"/>
      </w:pPr>
      <w:r>
        <w:separator/>
      </w:r>
    </w:p>
  </w:footnote>
  <w:footnote w:type="continuationSeparator" w:id="0">
    <w:p w14:paraId="76DEDAD9" w14:textId="77777777" w:rsidR="00530790" w:rsidRDefault="00530790" w:rsidP="00F93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11F" w14:textId="4BAC22CA" w:rsidR="00A560B3" w:rsidRPr="00FE70A0" w:rsidRDefault="00FE70A0">
    <w:pPr>
      <w:pStyle w:val="Header"/>
      <w:rPr>
        <w:sz w:val="20"/>
        <w:szCs w:val="20"/>
      </w:rPr>
    </w:pPr>
    <w:r w:rsidRPr="00FE70A0">
      <w:rPr>
        <w:sz w:val="20"/>
        <w:szCs w:val="20"/>
      </w:rPr>
      <w:ptab w:relativeTo="margin" w:alignment="center" w:leader="none"/>
    </w:r>
    <w:r w:rsidRPr="00FE70A0">
      <w:rPr>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850F9"/>
    <w:multiLevelType w:val="hybridMultilevel"/>
    <w:tmpl w:val="4C7C8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74190"/>
    <w:multiLevelType w:val="hybridMultilevel"/>
    <w:tmpl w:val="C0809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D603B2"/>
    <w:multiLevelType w:val="hybridMultilevel"/>
    <w:tmpl w:val="DAA8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6E0E5A"/>
    <w:multiLevelType w:val="hybridMultilevel"/>
    <w:tmpl w:val="6D4EA9B4"/>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2DF37B89"/>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E96761"/>
    <w:multiLevelType w:val="hybridMultilevel"/>
    <w:tmpl w:val="5CF0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DA3C51"/>
    <w:multiLevelType w:val="hybridMultilevel"/>
    <w:tmpl w:val="79E4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36524C"/>
    <w:multiLevelType w:val="hybridMultilevel"/>
    <w:tmpl w:val="E08E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207387"/>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8F7009"/>
    <w:multiLevelType w:val="hybridMultilevel"/>
    <w:tmpl w:val="8DA6A442"/>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54797146"/>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A52FF0"/>
    <w:multiLevelType w:val="hybridMultilevel"/>
    <w:tmpl w:val="1818AFEE"/>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5D3B6506"/>
    <w:multiLevelType w:val="hybridMultilevel"/>
    <w:tmpl w:val="E8161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D443B67"/>
    <w:multiLevelType w:val="hybridMultilevel"/>
    <w:tmpl w:val="47EEC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1427027"/>
    <w:multiLevelType w:val="hybridMultilevel"/>
    <w:tmpl w:val="B414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8E24EC"/>
    <w:multiLevelType w:val="hybridMultilevel"/>
    <w:tmpl w:val="377C00B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15:restartNumberingAfterBreak="0">
    <w:nsid w:val="74D03361"/>
    <w:multiLevelType w:val="hybridMultilevel"/>
    <w:tmpl w:val="9FF2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0430124">
    <w:abstractNumId w:val="4"/>
  </w:num>
  <w:num w:numId="2" w16cid:durableId="463281456">
    <w:abstractNumId w:val="8"/>
  </w:num>
  <w:num w:numId="3" w16cid:durableId="1782987534">
    <w:abstractNumId w:val="10"/>
  </w:num>
  <w:num w:numId="4" w16cid:durableId="1081563473">
    <w:abstractNumId w:val="12"/>
  </w:num>
  <w:num w:numId="5" w16cid:durableId="1851676810">
    <w:abstractNumId w:val="13"/>
  </w:num>
  <w:num w:numId="6" w16cid:durableId="24838586">
    <w:abstractNumId w:val="14"/>
  </w:num>
  <w:num w:numId="7" w16cid:durableId="1306857316">
    <w:abstractNumId w:val="5"/>
  </w:num>
  <w:num w:numId="8" w16cid:durableId="1902013711">
    <w:abstractNumId w:val="6"/>
  </w:num>
  <w:num w:numId="9" w16cid:durableId="48651670">
    <w:abstractNumId w:val="16"/>
  </w:num>
  <w:num w:numId="10" w16cid:durableId="2118937295">
    <w:abstractNumId w:val="7"/>
  </w:num>
  <w:num w:numId="11" w16cid:durableId="220945700">
    <w:abstractNumId w:val="15"/>
  </w:num>
  <w:num w:numId="12" w16cid:durableId="1419131671">
    <w:abstractNumId w:val="0"/>
  </w:num>
  <w:num w:numId="13" w16cid:durableId="984552456">
    <w:abstractNumId w:val="2"/>
  </w:num>
  <w:num w:numId="14" w16cid:durableId="153691315">
    <w:abstractNumId w:val="11"/>
  </w:num>
  <w:num w:numId="15" w16cid:durableId="715545577">
    <w:abstractNumId w:val="3"/>
  </w:num>
  <w:num w:numId="16" w16cid:durableId="862551958">
    <w:abstractNumId w:val="9"/>
  </w:num>
  <w:num w:numId="17" w16cid:durableId="19928252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7E"/>
    <w:rsid w:val="000034F8"/>
    <w:rsid w:val="00003D59"/>
    <w:rsid w:val="000057A8"/>
    <w:rsid w:val="00005EAB"/>
    <w:rsid w:val="00012190"/>
    <w:rsid w:val="00012BB4"/>
    <w:rsid w:val="00014C77"/>
    <w:rsid w:val="000226B5"/>
    <w:rsid w:val="00023305"/>
    <w:rsid w:val="000248E0"/>
    <w:rsid w:val="00026CFC"/>
    <w:rsid w:val="0002758A"/>
    <w:rsid w:val="000313C8"/>
    <w:rsid w:val="00034282"/>
    <w:rsid w:val="0003626D"/>
    <w:rsid w:val="000368E8"/>
    <w:rsid w:val="00040186"/>
    <w:rsid w:val="000458FD"/>
    <w:rsid w:val="00055774"/>
    <w:rsid w:val="000560A5"/>
    <w:rsid w:val="00056412"/>
    <w:rsid w:val="0007057D"/>
    <w:rsid w:val="00071E73"/>
    <w:rsid w:val="00083D12"/>
    <w:rsid w:val="00087E3B"/>
    <w:rsid w:val="0009034C"/>
    <w:rsid w:val="000917ED"/>
    <w:rsid w:val="00092CDB"/>
    <w:rsid w:val="000959DA"/>
    <w:rsid w:val="000A2612"/>
    <w:rsid w:val="000A39B3"/>
    <w:rsid w:val="000B09F0"/>
    <w:rsid w:val="000B2890"/>
    <w:rsid w:val="000B3273"/>
    <w:rsid w:val="000B56CE"/>
    <w:rsid w:val="000B5EB5"/>
    <w:rsid w:val="000B7FB3"/>
    <w:rsid w:val="000C4209"/>
    <w:rsid w:val="000C4C0F"/>
    <w:rsid w:val="000C5013"/>
    <w:rsid w:val="000C70A6"/>
    <w:rsid w:val="000D6856"/>
    <w:rsid w:val="000E0EB4"/>
    <w:rsid w:val="000E134E"/>
    <w:rsid w:val="000E77B1"/>
    <w:rsid w:val="000F20A3"/>
    <w:rsid w:val="001053A6"/>
    <w:rsid w:val="0010569D"/>
    <w:rsid w:val="00117EF1"/>
    <w:rsid w:val="00123CF5"/>
    <w:rsid w:val="0013371A"/>
    <w:rsid w:val="00135E48"/>
    <w:rsid w:val="00142E2A"/>
    <w:rsid w:val="00150738"/>
    <w:rsid w:val="00152D5E"/>
    <w:rsid w:val="00153DB5"/>
    <w:rsid w:val="00153F2B"/>
    <w:rsid w:val="00154673"/>
    <w:rsid w:val="0016192D"/>
    <w:rsid w:val="0017006F"/>
    <w:rsid w:val="001713DB"/>
    <w:rsid w:val="001728D8"/>
    <w:rsid w:val="001741E5"/>
    <w:rsid w:val="00180D0A"/>
    <w:rsid w:val="001903DF"/>
    <w:rsid w:val="00193045"/>
    <w:rsid w:val="00195F39"/>
    <w:rsid w:val="0019702C"/>
    <w:rsid w:val="00197CB2"/>
    <w:rsid w:val="001A2AFC"/>
    <w:rsid w:val="001A4621"/>
    <w:rsid w:val="001B6530"/>
    <w:rsid w:val="001C006E"/>
    <w:rsid w:val="001C129B"/>
    <w:rsid w:val="001C3523"/>
    <w:rsid w:val="001C6DDB"/>
    <w:rsid w:val="001D07FB"/>
    <w:rsid w:val="001D12D3"/>
    <w:rsid w:val="001E6757"/>
    <w:rsid w:val="001F0AD7"/>
    <w:rsid w:val="001F3013"/>
    <w:rsid w:val="00205DB2"/>
    <w:rsid w:val="00206274"/>
    <w:rsid w:val="0020743D"/>
    <w:rsid w:val="00213AD4"/>
    <w:rsid w:val="0021485B"/>
    <w:rsid w:val="002166FD"/>
    <w:rsid w:val="0022644D"/>
    <w:rsid w:val="00234CA2"/>
    <w:rsid w:val="00240640"/>
    <w:rsid w:val="00242271"/>
    <w:rsid w:val="00245EB1"/>
    <w:rsid w:val="00245F84"/>
    <w:rsid w:val="00251251"/>
    <w:rsid w:val="00251CF8"/>
    <w:rsid w:val="002520B6"/>
    <w:rsid w:val="00252146"/>
    <w:rsid w:val="0025397C"/>
    <w:rsid w:val="00257248"/>
    <w:rsid w:val="00263701"/>
    <w:rsid w:val="00266407"/>
    <w:rsid w:val="002762F4"/>
    <w:rsid w:val="00291318"/>
    <w:rsid w:val="00291848"/>
    <w:rsid w:val="00293A91"/>
    <w:rsid w:val="0029456C"/>
    <w:rsid w:val="002A14BA"/>
    <w:rsid w:val="002A14E4"/>
    <w:rsid w:val="002B68E7"/>
    <w:rsid w:val="002B717B"/>
    <w:rsid w:val="002B7CBB"/>
    <w:rsid w:val="002C39BA"/>
    <w:rsid w:val="002C5B0A"/>
    <w:rsid w:val="002D231D"/>
    <w:rsid w:val="002D6164"/>
    <w:rsid w:val="002E27D9"/>
    <w:rsid w:val="002E28F9"/>
    <w:rsid w:val="002E3360"/>
    <w:rsid w:val="002E48A9"/>
    <w:rsid w:val="002E7389"/>
    <w:rsid w:val="002E73EA"/>
    <w:rsid w:val="002F0CC1"/>
    <w:rsid w:val="002F221A"/>
    <w:rsid w:val="002F2927"/>
    <w:rsid w:val="002F48FA"/>
    <w:rsid w:val="00304FB9"/>
    <w:rsid w:val="0030676B"/>
    <w:rsid w:val="003148DB"/>
    <w:rsid w:val="0032115A"/>
    <w:rsid w:val="00332716"/>
    <w:rsid w:val="003348F8"/>
    <w:rsid w:val="00334EBE"/>
    <w:rsid w:val="00336490"/>
    <w:rsid w:val="00340A71"/>
    <w:rsid w:val="00341C02"/>
    <w:rsid w:val="003426E5"/>
    <w:rsid w:val="00344417"/>
    <w:rsid w:val="0034754E"/>
    <w:rsid w:val="00352104"/>
    <w:rsid w:val="00352F24"/>
    <w:rsid w:val="00355CC2"/>
    <w:rsid w:val="003606FC"/>
    <w:rsid w:val="003666D2"/>
    <w:rsid w:val="00371730"/>
    <w:rsid w:val="00375B21"/>
    <w:rsid w:val="003778B2"/>
    <w:rsid w:val="003803D1"/>
    <w:rsid w:val="0038064C"/>
    <w:rsid w:val="00383ABE"/>
    <w:rsid w:val="00394516"/>
    <w:rsid w:val="00394F41"/>
    <w:rsid w:val="003A1489"/>
    <w:rsid w:val="003A3433"/>
    <w:rsid w:val="003B6F2F"/>
    <w:rsid w:val="003C7443"/>
    <w:rsid w:val="003C7890"/>
    <w:rsid w:val="003D0A89"/>
    <w:rsid w:val="003D163B"/>
    <w:rsid w:val="003E09EA"/>
    <w:rsid w:val="003E387F"/>
    <w:rsid w:val="003E5B54"/>
    <w:rsid w:val="003E71D2"/>
    <w:rsid w:val="003E7550"/>
    <w:rsid w:val="003F185F"/>
    <w:rsid w:val="003F26F6"/>
    <w:rsid w:val="003F4BFD"/>
    <w:rsid w:val="003F4D9D"/>
    <w:rsid w:val="00400D40"/>
    <w:rsid w:val="00401206"/>
    <w:rsid w:val="00401F82"/>
    <w:rsid w:val="004023C4"/>
    <w:rsid w:val="0040405E"/>
    <w:rsid w:val="00405363"/>
    <w:rsid w:val="004138F1"/>
    <w:rsid w:val="00416092"/>
    <w:rsid w:val="00422AC5"/>
    <w:rsid w:val="00425546"/>
    <w:rsid w:val="004255FB"/>
    <w:rsid w:val="00427999"/>
    <w:rsid w:val="00434BDE"/>
    <w:rsid w:val="0043587C"/>
    <w:rsid w:val="004447FE"/>
    <w:rsid w:val="004448D8"/>
    <w:rsid w:val="00447ACD"/>
    <w:rsid w:val="004506DC"/>
    <w:rsid w:val="0045607D"/>
    <w:rsid w:val="00457F11"/>
    <w:rsid w:val="00460DB6"/>
    <w:rsid w:val="00464FA6"/>
    <w:rsid w:val="0046629D"/>
    <w:rsid w:val="00466859"/>
    <w:rsid w:val="0047183A"/>
    <w:rsid w:val="00472A36"/>
    <w:rsid w:val="004771A9"/>
    <w:rsid w:val="004855DE"/>
    <w:rsid w:val="00485A9E"/>
    <w:rsid w:val="00495992"/>
    <w:rsid w:val="00497B1E"/>
    <w:rsid w:val="004B0081"/>
    <w:rsid w:val="004B22D5"/>
    <w:rsid w:val="004C17F2"/>
    <w:rsid w:val="004C2380"/>
    <w:rsid w:val="004C3360"/>
    <w:rsid w:val="004C68E2"/>
    <w:rsid w:val="004D06C1"/>
    <w:rsid w:val="004D32D6"/>
    <w:rsid w:val="004D41DF"/>
    <w:rsid w:val="004D6C4E"/>
    <w:rsid w:val="004E1198"/>
    <w:rsid w:val="00502A6B"/>
    <w:rsid w:val="005033AA"/>
    <w:rsid w:val="005169D5"/>
    <w:rsid w:val="00521B4B"/>
    <w:rsid w:val="00526F86"/>
    <w:rsid w:val="00527BF6"/>
    <w:rsid w:val="00530790"/>
    <w:rsid w:val="00534B4B"/>
    <w:rsid w:val="005370F7"/>
    <w:rsid w:val="0053769F"/>
    <w:rsid w:val="005418FC"/>
    <w:rsid w:val="00542D8F"/>
    <w:rsid w:val="005438E8"/>
    <w:rsid w:val="005465FE"/>
    <w:rsid w:val="0055239D"/>
    <w:rsid w:val="0055376E"/>
    <w:rsid w:val="0055437E"/>
    <w:rsid w:val="005551AC"/>
    <w:rsid w:val="00560069"/>
    <w:rsid w:val="00560E62"/>
    <w:rsid w:val="00561987"/>
    <w:rsid w:val="00572168"/>
    <w:rsid w:val="005867C1"/>
    <w:rsid w:val="00591938"/>
    <w:rsid w:val="00593661"/>
    <w:rsid w:val="00594F20"/>
    <w:rsid w:val="0059543D"/>
    <w:rsid w:val="005A2626"/>
    <w:rsid w:val="005A67A0"/>
    <w:rsid w:val="005A7AD4"/>
    <w:rsid w:val="005B6484"/>
    <w:rsid w:val="005B7447"/>
    <w:rsid w:val="005B78A7"/>
    <w:rsid w:val="005C0210"/>
    <w:rsid w:val="005C4F48"/>
    <w:rsid w:val="005D0235"/>
    <w:rsid w:val="005D042F"/>
    <w:rsid w:val="005D782D"/>
    <w:rsid w:val="005E3723"/>
    <w:rsid w:val="005F03DF"/>
    <w:rsid w:val="005F1085"/>
    <w:rsid w:val="005F34F6"/>
    <w:rsid w:val="005F3771"/>
    <w:rsid w:val="005F6312"/>
    <w:rsid w:val="00602FF7"/>
    <w:rsid w:val="006048D2"/>
    <w:rsid w:val="00607D40"/>
    <w:rsid w:val="006132DB"/>
    <w:rsid w:val="00617A52"/>
    <w:rsid w:val="006202D3"/>
    <w:rsid w:val="00632DB8"/>
    <w:rsid w:val="00635812"/>
    <w:rsid w:val="00636B36"/>
    <w:rsid w:val="00640157"/>
    <w:rsid w:val="00640E32"/>
    <w:rsid w:val="00643ACB"/>
    <w:rsid w:val="00645E3E"/>
    <w:rsid w:val="006463D2"/>
    <w:rsid w:val="00655132"/>
    <w:rsid w:val="00661C12"/>
    <w:rsid w:val="00665FFC"/>
    <w:rsid w:val="00676D95"/>
    <w:rsid w:val="006774F6"/>
    <w:rsid w:val="00680626"/>
    <w:rsid w:val="006810ED"/>
    <w:rsid w:val="00683DA6"/>
    <w:rsid w:val="0068443F"/>
    <w:rsid w:val="0068487E"/>
    <w:rsid w:val="00695009"/>
    <w:rsid w:val="006A0300"/>
    <w:rsid w:val="006B058F"/>
    <w:rsid w:val="006B0750"/>
    <w:rsid w:val="006B59CB"/>
    <w:rsid w:val="006C0FA0"/>
    <w:rsid w:val="006C6514"/>
    <w:rsid w:val="006C7358"/>
    <w:rsid w:val="006D289D"/>
    <w:rsid w:val="006D4F12"/>
    <w:rsid w:val="006D521A"/>
    <w:rsid w:val="006D6CAB"/>
    <w:rsid w:val="006D7AA0"/>
    <w:rsid w:val="006F2949"/>
    <w:rsid w:val="006F4216"/>
    <w:rsid w:val="006F6325"/>
    <w:rsid w:val="007002E5"/>
    <w:rsid w:val="00700609"/>
    <w:rsid w:val="007051F9"/>
    <w:rsid w:val="00705CB3"/>
    <w:rsid w:val="00724B2D"/>
    <w:rsid w:val="00724EF8"/>
    <w:rsid w:val="00727FE2"/>
    <w:rsid w:val="00731B3A"/>
    <w:rsid w:val="00731EDF"/>
    <w:rsid w:val="00733E61"/>
    <w:rsid w:val="0073550D"/>
    <w:rsid w:val="0074056A"/>
    <w:rsid w:val="0074237A"/>
    <w:rsid w:val="00742B4D"/>
    <w:rsid w:val="007433C1"/>
    <w:rsid w:val="007442A1"/>
    <w:rsid w:val="00744E2E"/>
    <w:rsid w:val="0074599A"/>
    <w:rsid w:val="00747187"/>
    <w:rsid w:val="00751F47"/>
    <w:rsid w:val="007567BC"/>
    <w:rsid w:val="007567CE"/>
    <w:rsid w:val="00756FB0"/>
    <w:rsid w:val="00764CCD"/>
    <w:rsid w:val="00770387"/>
    <w:rsid w:val="007715A4"/>
    <w:rsid w:val="00774097"/>
    <w:rsid w:val="00781F22"/>
    <w:rsid w:val="00784BED"/>
    <w:rsid w:val="00784F57"/>
    <w:rsid w:val="00786E75"/>
    <w:rsid w:val="00787546"/>
    <w:rsid w:val="0079477E"/>
    <w:rsid w:val="007B1A52"/>
    <w:rsid w:val="007B38C0"/>
    <w:rsid w:val="007C0945"/>
    <w:rsid w:val="007C2F7F"/>
    <w:rsid w:val="007D23E0"/>
    <w:rsid w:val="007D2936"/>
    <w:rsid w:val="007D2D97"/>
    <w:rsid w:val="007D67C3"/>
    <w:rsid w:val="007E140A"/>
    <w:rsid w:val="007E54FD"/>
    <w:rsid w:val="007E715F"/>
    <w:rsid w:val="007F0779"/>
    <w:rsid w:val="007F28AE"/>
    <w:rsid w:val="007F4132"/>
    <w:rsid w:val="00800AF1"/>
    <w:rsid w:val="00801345"/>
    <w:rsid w:val="00805303"/>
    <w:rsid w:val="008143ED"/>
    <w:rsid w:val="0081467D"/>
    <w:rsid w:val="00815355"/>
    <w:rsid w:val="00815C6D"/>
    <w:rsid w:val="00817A2D"/>
    <w:rsid w:val="0082201B"/>
    <w:rsid w:val="00832033"/>
    <w:rsid w:val="00832A5D"/>
    <w:rsid w:val="00836CC6"/>
    <w:rsid w:val="00841614"/>
    <w:rsid w:val="00852FBA"/>
    <w:rsid w:val="008534EC"/>
    <w:rsid w:val="008618A6"/>
    <w:rsid w:val="00862B21"/>
    <w:rsid w:val="00864389"/>
    <w:rsid w:val="00872591"/>
    <w:rsid w:val="008744B1"/>
    <w:rsid w:val="00877F62"/>
    <w:rsid w:val="00880F88"/>
    <w:rsid w:val="00881402"/>
    <w:rsid w:val="0088140B"/>
    <w:rsid w:val="0088208F"/>
    <w:rsid w:val="008858C1"/>
    <w:rsid w:val="008925B4"/>
    <w:rsid w:val="00894C68"/>
    <w:rsid w:val="008A09E2"/>
    <w:rsid w:val="008A114C"/>
    <w:rsid w:val="008A2F44"/>
    <w:rsid w:val="008A681D"/>
    <w:rsid w:val="008A7785"/>
    <w:rsid w:val="008B0567"/>
    <w:rsid w:val="008B07EF"/>
    <w:rsid w:val="008B2E70"/>
    <w:rsid w:val="008B3DD3"/>
    <w:rsid w:val="008C41DE"/>
    <w:rsid w:val="008D28C0"/>
    <w:rsid w:val="008E3EDF"/>
    <w:rsid w:val="008E48E6"/>
    <w:rsid w:val="008E56DC"/>
    <w:rsid w:val="008F06DA"/>
    <w:rsid w:val="00900F40"/>
    <w:rsid w:val="0090388A"/>
    <w:rsid w:val="00903983"/>
    <w:rsid w:val="00907322"/>
    <w:rsid w:val="00910651"/>
    <w:rsid w:val="00910EED"/>
    <w:rsid w:val="00911BDC"/>
    <w:rsid w:val="00912687"/>
    <w:rsid w:val="00912DF7"/>
    <w:rsid w:val="00922C35"/>
    <w:rsid w:val="00943023"/>
    <w:rsid w:val="009466D8"/>
    <w:rsid w:val="009473E1"/>
    <w:rsid w:val="0095786F"/>
    <w:rsid w:val="0096032B"/>
    <w:rsid w:val="00964715"/>
    <w:rsid w:val="00971472"/>
    <w:rsid w:val="0097222D"/>
    <w:rsid w:val="00972B92"/>
    <w:rsid w:val="0097469D"/>
    <w:rsid w:val="00974858"/>
    <w:rsid w:val="00975571"/>
    <w:rsid w:val="00982FA6"/>
    <w:rsid w:val="0098300D"/>
    <w:rsid w:val="00986C94"/>
    <w:rsid w:val="00991394"/>
    <w:rsid w:val="009914D7"/>
    <w:rsid w:val="009915AB"/>
    <w:rsid w:val="00992D5B"/>
    <w:rsid w:val="00993D66"/>
    <w:rsid w:val="00994356"/>
    <w:rsid w:val="00994C50"/>
    <w:rsid w:val="00997260"/>
    <w:rsid w:val="009A0498"/>
    <w:rsid w:val="009A0AF3"/>
    <w:rsid w:val="009A7D8E"/>
    <w:rsid w:val="009B0F84"/>
    <w:rsid w:val="009B55A1"/>
    <w:rsid w:val="009B6941"/>
    <w:rsid w:val="009C3A7C"/>
    <w:rsid w:val="009C5DED"/>
    <w:rsid w:val="009C6ACF"/>
    <w:rsid w:val="009C6E0D"/>
    <w:rsid w:val="009D1F9B"/>
    <w:rsid w:val="009D2F28"/>
    <w:rsid w:val="009D3C81"/>
    <w:rsid w:val="009E2714"/>
    <w:rsid w:val="009E4753"/>
    <w:rsid w:val="009E6DC0"/>
    <w:rsid w:val="009F0D58"/>
    <w:rsid w:val="009F13A9"/>
    <w:rsid w:val="009F5AC6"/>
    <w:rsid w:val="009F7286"/>
    <w:rsid w:val="00A00EDA"/>
    <w:rsid w:val="00A02879"/>
    <w:rsid w:val="00A04902"/>
    <w:rsid w:val="00A054DA"/>
    <w:rsid w:val="00A075DC"/>
    <w:rsid w:val="00A07840"/>
    <w:rsid w:val="00A12B57"/>
    <w:rsid w:val="00A136FD"/>
    <w:rsid w:val="00A22594"/>
    <w:rsid w:val="00A231E3"/>
    <w:rsid w:val="00A255FB"/>
    <w:rsid w:val="00A25A4D"/>
    <w:rsid w:val="00A3153F"/>
    <w:rsid w:val="00A40CF9"/>
    <w:rsid w:val="00A463F2"/>
    <w:rsid w:val="00A4711A"/>
    <w:rsid w:val="00A554C8"/>
    <w:rsid w:val="00A559BA"/>
    <w:rsid w:val="00A560B3"/>
    <w:rsid w:val="00A57798"/>
    <w:rsid w:val="00A633F3"/>
    <w:rsid w:val="00A647F9"/>
    <w:rsid w:val="00A71A31"/>
    <w:rsid w:val="00A74ACC"/>
    <w:rsid w:val="00A74E1E"/>
    <w:rsid w:val="00A75FE5"/>
    <w:rsid w:val="00A76792"/>
    <w:rsid w:val="00A76CCA"/>
    <w:rsid w:val="00A773BA"/>
    <w:rsid w:val="00A809CD"/>
    <w:rsid w:val="00A80E33"/>
    <w:rsid w:val="00A83952"/>
    <w:rsid w:val="00A86776"/>
    <w:rsid w:val="00A869F6"/>
    <w:rsid w:val="00A914BC"/>
    <w:rsid w:val="00A9595D"/>
    <w:rsid w:val="00AA1B83"/>
    <w:rsid w:val="00AA2651"/>
    <w:rsid w:val="00AA6060"/>
    <w:rsid w:val="00AA69C3"/>
    <w:rsid w:val="00AB0D9D"/>
    <w:rsid w:val="00AB2ED1"/>
    <w:rsid w:val="00AC0D4A"/>
    <w:rsid w:val="00AD02E6"/>
    <w:rsid w:val="00AD2C9B"/>
    <w:rsid w:val="00AE4DBC"/>
    <w:rsid w:val="00AE5440"/>
    <w:rsid w:val="00AE6B12"/>
    <w:rsid w:val="00AF0037"/>
    <w:rsid w:val="00AF1121"/>
    <w:rsid w:val="00AF27CF"/>
    <w:rsid w:val="00AF4E5C"/>
    <w:rsid w:val="00B04D9A"/>
    <w:rsid w:val="00B05634"/>
    <w:rsid w:val="00B12849"/>
    <w:rsid w:val="00B21BE1"/>
    <w:rsid w:val="00B26314"/>
    <w:rsid w:val="00B33676"/>
    <w:rsid w:val="00B362D5"/>
    <w:rsid w:val="00B40E78"/>
    <w:rsid w:val="00B41E77"/>
    <w:rsid w:val="00B46ED8"/>
    <w:rsid w:val="00B51371"/>
    <w:rsid w:val="00B53835"/>
    <w:rsid w:val="00B616C1"/>
    <w:rsid w:val="00B62B20"/>
    <w:rsid w:val="00B65CE3"/>
    <w:rsid w:val="00B67B26"/>
    <w:rsid w:val="00B70C4A"/>
    <w:rsid w:val="00B72C15"/>
    <w:rsid w:val="00B73851"/>
    <w:rsid w:val="00B83155"/>
    <w:rsid w:val="00B86F29"/>
    <w:rsid w:val="00B91B6F"/>
    <w:rsid w:val="00B96636"/>
    <w:rsid w:val="00BA0303"/>
    <w:rsid w:val="00BA2FF2"/>
    <w:rsid w:val="00BA5292"/>
    <w:rsid w:val="00BA5FCB"/>
    <w:rsid w:val="00BA6649"/>
    <w:rsid w:val="00BA70BC"/>
    <w:rsid w:val="00BA7AA4"/>
    <w:rsid w:val="00BB5257"/>
    <w:rsid w:val="00BB6F48"/>
    <w:rsid w:val="00BC27C7"/>
    <w:rsid w:val="00BC48BF"/>
    <w:rsid w:val="00BC7CD1"/>
    <w:rsid w:val="00BD2773"/>
    <w:rsid w:val="00BD386E"/>
    <w:rsid w:val="00BD3F7A"/>
    <w:rsid w:val="00BD460D"/>
    <w:rsid w:val="00BD5302"/>
    <w:rsid w:val="00BE0A11"/>
    <w:rsid w:val="00BE1124"/>
    <w:rsid w:val="00BE16FF"/>
    <w:rsid w:val="00BE3AF0"/>
    <w:rsid w:val="00BE4CB7"/>
    <w:rsid w:val="00BE4D87"/>
    <w:rsid w:val="00BF0506"/>
    <w:rsid w:val="00BF3ADB"/>
    <w:rsid w:val="00C0221E"/>
    <w:rsid w:val="00C02957"/>
    <w:rsid w:val="00C0409F"/>
    <w:rsid w:val="00C11536"/>
    <w:rsid w:val="00C14990"/>
    <w:rsid w:val="00C16B58"/>
    <w:rsid w:val="00C314AF"/>
    <w:rsid w:val="00C3341E"/>
    <w:rsid w:val="00C371B0"/>
    <w:rsid w:val="00C40EF4"/>
    <w:rsid w:val="00C4211E"/>
    <w:rsid w:val="00C45377"/>
    <w:rsid w:val="00C466AF"/>
    <w:rsid w:val="00C4753D"/>
    <w:rsid w:val="00C53A83"/>
    <w:rsid w:val="00C5477F"/>
    <w:rsid w:val="00C54E25"/>
    <w:rsid w:val="00C577E9"/>
    <w:rsid w:val="00C6017E"/>
    <w:rsid w:val="00C65B46"/>
    <w:rsid w:val="00C65EE5"/>
    <w:rsid w:val="00C66825"/>
    <w:rsid w:val="00C67589"/>
    <w:rsid w:val="00C7481D"/>
    <w:rsid w:val="00C74AEB"/>
    <w:rsid w:val="00C74F49"/>
    <w:rsid w:val="00C7632B"/>
    <w:rsid w:val="00C80A70"/>
    <w:rsid w:val="00C80E5C"/>
    <w:rsid w:val="00C854AC"/>
    <w:rsid w:val="00C85961"/>
    <w:rsid w:val="00C90AAA"/>
    <w:rsid w:val="00C91871"/>
    <w:rsid w:val="00C920FC"/>
    <w:rsid w:val="00CA66EA"/>
    <w:rsid w:val="00CC037A"/>
    <w:rsid w:val="00CC3238"/>
    <w:rsid w:val="00CD1F94"/>
    <w:rsid w:val="00CD5C3D"/>
    <w:rsid w:val="00CD5E62"/>
    <w:rsid w:val="00CD64D3"/>
    <w:rsid w:val="00CD64F2"/>
    <w:rsid w:val="00CE7DA3"/>
    <w:rsid w:val="00CF1F47"/>
    <w:rsid w:val="00CF2215"/>
    <w:rsid w:val="00CF35E7"/>
    <w:rsid w:val="00CF3649"/>
    <w:rsid w:val="00CF701E"/>
    <w:rsid w:val="00D007D7"/>
    <w:rsid w:val="00D06A29"/>
    <w:rsid w:val="00D06BE2"/>
    <w:rsid w:val="00D07EC9"/>
    <w:rsid w:val="00D1244A"/>
    <w:rsid w:val="00D15CB8"/>
    <w:rsid w:val="00D171B5"/>
    <w:rsid w:val="00D2149B"/>
    <w:rsid w:val="00D21E5D"/>
    <w:rsid w:val="00D273E8"/>
    <w:rsid w:val="00D43796"/>
    <w:rsid w:val="00D45320"/>
    <w:rsid w:val="00D46707"/>
    <w:rsid w:val="00D52039"/>
    <w:rsid w:val="00D53B1C"/>
    <w:rsid w:val="00D60509"/>
    <w:rsid w:val="00D62DB0"/>
    <w:rsid w:val="00D66E95"/>
    <w:rsid w:val="00D6782A"/>
    <w:rsid w:val="00D67EA0"/>
    <w:rsid w:val="00D72B7E"/>
    <w:rsid w:val="00D73A18"/>
    <w:rsid w:val="00D740EE"/>
    <w:rsid w:val="00D8373A"/>
    <w:rsid w:val="00D83C16"/>
    <w:rsid w:val="00D87F27"/>
    <w:rsid w:val="00DA0A02"/>
    <w:rsid w:val="00DA26FF"/>
    <w:rsid w:val="00DA5CC0"/>
    <w:rsid w:val="00DB0A0D"/>
    <w:rsid w:val="00DC01EF"/>
    <w:rsid w:val="00DC2EB5"/>
    <w:rsid w:val="00DC2FA6"/>
    <w:rsid w:val="00DC6DA6"/>
    <w:rsid w:val="00DD1C66"/>
    <w:rsid w:val="00DD209C"/>
    <w:rsid w:val="00DD43D9"/>
    <w:rsid w:val="00DE3325"/>
    <w:rsid w:val="00DF1F69"/>
    <w:rsid w:val="00DF22BC"/>
    <w:rsid w:val="00DF3A2E"/>
    <w:rsid w:val="00E05E1D"/>
    <w:rsid w:val="00E0795D"/>
    <w:rsid w:val="00E2127E"/>
    <w:rsid w:val="00E215CE"/>
    <w:rsid w:val="00E24382"/>
    <w:rsid w:val="00E24473"/>
    <w:rsid w:val="00E259CE"/>
    <w:rsid w:val="00E26C9F"/>
    <w:rsid w:val="00E35528"/>
    <w:rsid w:val="00E379B1"/>
    <w:rsid w:val="00E4515A"/>
    <w:rsid w:val="00E50012"/>
    <w:rsid w:val="00E50F24"/>
    <w:rsid w:val="00E518EF"/>
    <w:rsid w:val="00E55C96"/>
    <w:rsid w:val="00E6126E"/>
    <w:rsid w:val="00E6178A"/>
    <w:rsid w:val="00E617E8"/>
    <w:rsid w:val="00E642D3"/>
    <w:rsid w:val="00E730FF"/>
    <w:rsid w:val="00E77A5A"/>
    <w:rsid w:val="00E82CB4"/>
    <w:rsid w:val="00E918F5"/>
    <w:rsid w:val="00E92B7D"/>
    <w:rsid w:val="00E94A20"/>
    <w:rsid w:val="00EA066D"/>
    <w:rsid w:val="00EA0863"/>
    <w:rsid w:val="00EA3E45"/>
    <w:rsid w:val="00EA4F4D"/>
    <w:rsid w:val="00EB0788"/>
    <w:rsid w:val="00EB4E5F"/>
    <w:rsid w:val="00EC3B65"/>
    <w:rsid w:val="00ED1692"/>
    <w:rsid w:val="00ED347C"/>
    <w:rsid w:val="00ED63F7"/>
    <w:rsid w:val="00EE6533"/>
    <w:rsid w:val="00EE765B"/>
    <w:rsid w:val="00EF641B"/>
    <w:rsid w:val="00F035BA"/>
    <w:rsid w:val="00F1058A"/>
    <w:rsid w:val="00F17158"/>
    <w:rsid w:val="00F25613"/>
    <w:rsid w:val="00F25CE6"/>
    <w:rsid w:val="00F26AA5"/>
    <w:rsid w:val="00F27157"/>
    <w:rsid w:val="00F276E6"/>
    <w:rsid w:val="00F31D51"/>
    <w:rsid w:val="00F33270"/>
    <w:rsid w:val="00F3442F"/>
    <w:rsid w:val="00F353D7"/>
    <w:rsid w:val="00F41A30"/>
    <w:rsid w:val="00F50F78"/>
    <w:rsid w:val="00F52084"/>
    <w:rsid w:val="00F52F5A"/>
    <w:rsid w:val="00F53E2A"/>
    <w:rsid w:val="00F745C7"/>
    <w:rsid w:val="00F80B39"/>
    <w:rsid w:val="00F82E3A"/>
    <w:rsid w:val="00F90D43"/>
    <w:rsid w:val="00F923FE"/>
    <w:rsid w:val="00F92B0A"/>
    <w:rsid w:val="00F935B8"/>
    <w:rsid w:val="00F94AD0"/>
    <w:rsid w:val="00F953F1"/>
    <w:rsid w:val="00FA0DB3"/>
    <w:rsid w:val="00FA4922"/>
    <w:rsid w:val="00FA5998"/>
    <w:rsid w:val="00FA63CF"/>
    <w:rsid w:val="00FB12FF"/>
    <w:rsid w:val="00FB1D2F"/>
    <w:rsid w:val="00FB29D9"/>
    <w:rsid w:val="00FB654A"/>
    <w:rsid w:val="00FB74B2"/>
    <w:rsid w:val="00FD0AD6"/>
    <w:rsid w:val="00FD0EA8"/>
    <w:rsid w:val="00FD1E39"/>
    <w:rsid w:val="00FD210A"/>
    <w:rsid w:val="00FD39A9"/>
    <w:rsid w:val="00FD4968"/>
    <w:rsid w:val="00FE1BD1"/>
    <w:rsid w:val="00FE2436"/>
    <w:rsid w:val="00FE70A0"/>
    <w:rsid w:val="00FF23A6"/>
    <w:rsid w:val="00FF3C6F"/>
    <w:rsid w:val="00FF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A16B"/>
  <w15:chartTrackingRefBased/>
  <w15:docId w15:val="{E121AF5E-14E4-4C5F-9978-7FC87BEC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6"/>
    <w:pPr>
      <w:ind w:left="720"/>
      <w:contextualSpacing/>
    </w:pPr>
  </w:style>
  <w:style w:type="paragraph" w:styleId="Header">
    <w:name w:val="header"/>
    <w:basedOn w:val="Normal"/>
    <w:link w:val="HeaderChar"/>
    <w:uiPriority w:val="99"/>
    <w:unhideWhenUsed/>
    <w:rsid w:val="00F93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5B8"/>
  </w:style>
  <w:style w:type="paragraph" w:styleId="Footer">
    <w:name w:val="footer"/>
    <w:basedOn w:val="Normal"/>
    <w:link w:val="FooterChar"/>
    <w:uiPriority w:val="99"/>
    <w:unhideWhenUsed/>
    <w:rsid w:val="00F93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5B8"/>
  </w:style>
  <w:style w:type="paragraph" w:styleId="NormalWeb">
    <w:name w:val="Normal (Web)"/>
    <w:basedOn w:val="Normal"/>
    <w:uiPriority w:val="99"/>
    <w:semiHidden/>
    <w:unhideWhenUsed/>
    <w:rsid w:val="006D521A"/>
    <w:rPr>
      <w:rFonts w:ascii="Times New Roman" w:hAnsi="Times New Roman" w:cs="Times New Roman"/>
      <w:sz w:val="24"/>
      <w:szCs w:val="24"/>
    </w:rPr>
  </w:style>
  <w:style w:type="character" w:styleId="Hyperlink">
    <w:name w:val="Hyperlink"/>
    <w:basedOn w:val="DefaultParagraphFont"/>
    <w:uiPriority w:val="99"/>
    <w:unhideWhenUsed/>
    <w:rsid w:val="003666D2"/>
    <w:rPr>
      <w:color w:val="0563C1" w:themeColor="hyperlink"/>
      <w:u w:val="single"/>
    </w:rPr>
  </w:style>
  <w:style w:type="character" w:styleId="UnresolvedMention">
    <w:name w:val="Unresolved Mention"/>
    <w:basedOn w:val="DefaultParagraphFont"/>
    <w:uiPriority w:val="99"/>
    <w:semiHidden/>
    <w:unhideWhenUsed/>
    <w:rsid w:val="003666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325">
      <w:bodyDiv w:val="1"/>
      <w:marLeft w:val="0"/>
      <w:marRight w:val="0"/>
      <w:marTop w:val="0"/>
      <w:marBottom w:val="0"/>
      <w:divBdr>
        <w:top w:val="none" w:sz="0" w:space="0" w:color="auto"/>
        <w:left w:val="none" w:sz="0" w:space="0" w:color="auto"/>
        <w:bottom w:val="none" w:sz="0" w:space="0" w:color="auto"/>
        <w:right w:val="none" w:sz="0" w:space="0" w:color="auto"/>
      </w:divBdr>
    </w:div>
    <w:div w:id="371542475">
      <w:bodyDiv w:val="1"/>
      <w:marLeft w:val="0"/>
      <w:marRight w:val="0"/>
      <w:marTop w:val="0"/>
      <w:marBottom w:val="0"/>
      <w:divBdr>
        <w:top w:val="none" w:sz="0" w:space="0" w:color="auto"/>
        <w:left w:val="none" w:sz="0" w:space="0" w:color="auto"/>
        <w:bottom w:val="none" w:sz="0" w:space="0" w:color="auto"/>
        <w:right w:val="none" w:sz="0" w:space="0" w:color="auto"/>
      </w:divBdr>
    </w:div>
    <w:div w:id="467892698">
      <w:bodyDiv w:val="1"/>
      <w:marLeft w:val="0"/>
      <w:marRight w:val="0"/>
      <w:marTop w:val="0"/>
      <w:marBottom w:val="0"/>
      <w:divBdr>
        <w:top w:val="none" w:sz="0" w:space="0" w:color="auto"/>
        <w:left w:val="none" w:sz="0" w:space="0" w:color="auto"/>
        <w:bottom w:val="none" w:sz="0" w:space="0" w:color="auto"/>
        <w:right w:val="none" w:sz="0" w:space="0" w:color="auto"/>
      </w:divBdr>
    </w:div>
    <w:div w:id="640383640">
      <w:bodyDiv w:val="1"/>
      <w:marLeft w:val="0"/>
      <w:marRight w:val="0"/>
      <w:marTop w:val="0"/>
      <w:marBottom w:val="0"/>
      <w:divBdr>
        <w:top w:val="none" w:sz="0" w:space="0" w:color="auto"/>
        <w:left w:val="none" w:sz="0" w:space="0" w:color="auto"/>
        <w:bottom w:val="none" w:sz="0" w:space="0" w:color="auto"/>
        <w:right w:val="none" w:sz="0" w:space="0" w:color="auto"/>
      </w:divBdr>
    </w:div>
    <w:div w:id="1130976883">
      <w:bodyDiv w:val="1"/>
      <w:marLeft w:val="0"/>
      <w:marRight w:val="0"/>
      <w:marTop w:val="0"/>
      <w:marBottom w:val="0"/>
      <w:divBdr>
        <w:top w:val="none" w:sz="0" w:space="0" w:color="auto"/>
        <w:left w:val="none" w:sz="0" w:space="0" w:color="auto"/>
        <w:bottom w:val="none" w:sz="0" w:space="0" w:color="auto"/>
        <w:right w:val="none" w:sz="0" w:space="0" w:color="auto"/>
      </w:divBdr>
    </w:div>
    <w:div w:id="1155150785">
      <w:bodyDiv w:val="1"/>
      <w:marLeft w:val="0"/>
      <w:marRight w:val="0"/>
      <w:marTop w:val="0"/>
      <w:marBottom w:val="0"/>
      <w:divBdr>
        <w:top w:val="none" w:sz="0" w:space="0" w:color="auto"/>
        <w:left w:val="none" w:sz="0" w:space="0" w:color="auto"/>
        <w:bottom w:val="none" w:sz="0" w:space="0" w:color="auto"/>
        <w:right w:val="none" w:sz="0" w:space="0" w:color="auto"/>
      </w:divBdr>
    </w:div>
    <w:div w:id="1219129506">
      <w:bodyDiv w:val="1"/>
      <w:marLeft w:val="0"/>
      <w:marRight w:val="0"/>
      <w:marTop w:val="0"/>
      <w:marBottom w:val="0"/>
      <w:divBdr>
        <w:top w:val="none" w:sz="0" w:space="0" w:color="auto"/>
        <w:left w:val="none" w:sz="0" w:space="0" w:color="auto"/>
        <w:bottom w:val="none" w:sz="0" w:space="0" w:color="auto"/>
        <w:right w:val="none" w:sz="0" w:space="0" w:color="auto"/>
      </w:divBdr>
    </w:div>
    <w:div w:id="1694646415">
      <w:bodyDiv w:val="1"/>
      <w:marLeft w:val="0"/>
      <w:marRight w:val="0"/>
      <w:marTop w:val="0"/>
      <w:marBottom w:val="0"/>
      <w:divBdr>
        <w:top w:val="none" w:sz="0" w:space="0" w:color="auto"/>
        <w:left w:val="none" w:sz="0" w:space="0" w:color="auto"/>
        <w:bottom w:val="none" w:sz="0" w:space="0" w:color="auto"/>
        <w:right w:val="none" w:sz="0" w:space="0" w:color="auto"/>
      </w:divBdr>
    </w:div>
    <w:div w:id="1784033016">
      <w:bodyDiv w:val="1"/>
      <w:marLeft w:val="0"/>
      <w:marRight w:val="0"/>
      <w:marTop w:val="0"/>
      <w:marBottom w:val="0"/>
      <w:divBdr>
        <w:top w:val="none" w:sz="0" w:space="0" w:color="auto"/>
        <w:left w:val="none" w:sz="0" w:space="0" w:color="auto"/>
        <w:bottom w:val="none" w:sz="0" w:space="0" w:color="auto"/>
        <w:right w:val="none" w:sz="0" w:space="0" w:color="auto"/>
      </w:divBdr>
    </w:div>
    <w:div w:id="1967079639">
      <w:bodyDiv w:val="1"/>
      <w:marLeft w:val="0"/>
      <w:marRight w:val="0"/>
      <w:marTop w:val="0"/>
      <w:marBottom w:val="0"/>
      <w:divBdr>
        <w:top w:val="none" w:sz="0" w:space="0" w:color="auto"/>
        <w:left w:val="none" w:sz="0" w:space="0" w:color="auto"/>
        <w:bottom w:val="none" w:sz="0" w:space="0" w:color="auto"/>
        <w:right w:val="none" w:sz="0" w:space="0" w:color="auto"/>
      </w:divBdr>
    </w:div>
    <w:div w:id="199737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6</cp:revision>
  <cp:lastPrinted>2022-04-17T22:18:00Z</cp:lastPrinted>
  <dcterms:created xsi:type="dcterms:W3CDTF">2024-03-08T15:31:00Z</dcterms:created>
  <dcterms:modified xsi:type="dcterms:W3CDTF">2024-03-08T15:54:00Z</dcterms:modified>
</cp:coreProperties>
</file>